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EBB08" w14:textId="77777777" w:rsidR="00C54777" w:rsidRDefault="00C54777" w:rsidP="00FF2DBD">
      <w:pPr>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szCs w:val="24"/>
          <w:lang w:bidi="th-TH"/>
        </w:rPr>
        <mc:AlternateContent>
          <mc:Choice Requires="wps">
            <w:drawing>
              <wp:anchor distT="0" distB="0" distL="114300" distR="114300" simplePos="0" relativeHeight="251660288" behindDoc="0" locked="0" layoutInCell="1" allowOverlap="1" wp14:anchorId="781FCB3D" wp14:editId="76C4DA38">
                <wp:simplePos x="0" y="0"/>
                <wp:positionH relativeFrom="column">
                  <wp:posOffset>5793740</wp:posOffset>
                </wp:positionH>
                <wp:positionV relativeFrom="paragraph">
                  <wp:posOffset>-438150</wp:posOffset>
                </wp:positionV>
                <wp:extent cx="669290" cy="329565"/>
                <wp:effectExtent l="0" t="0" r="1651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29565"/>
                        </a:xfrm>
                        <a:prstGeom prst="rect">
                          <a:avLst/>
                        </a:prstGeom>
                        <a:solidFill>
                          <a:srgbClr val="FFFFFF"/>
                        </a:solidFill>
                        <a:ln w="9525">
                          <a:solidFill>
                            <a:srgbClr val="000000"/>
                          </a:solidFill>
                          <a:miter lim="800000"/>
                          <a:headEnd/>
                          <a:tailEnd/>
                        </a:ln>
                      </wps:spPr>
                      <wps:txbx>
                        <w:txbxContent>
                          <w:p w14:paraId="00FB5C5E" w14:textId="663CA85A" w:rsidR="00C54777" w:rsidRPr="00E56AF6" w:rsidRDefault="00C54777" w:rsidP="00E56AF6">
                            <w:pPr>
                              <w:jc w:val="center"/>
                              <w:rPr>
                                <w:sz w:val="22"/>
                              </w:rPr>
                            </w:pPr>
                            <w:r w:rsidRPr="00E56AF6">
                              <w:rPr>
                                <w:rFonts w:hint="eastAsia"/>
                                <w:sz w:val="22"/>
                              </w:rPr>
                              <w:t>様式</w:t>
                            </w:r>
                            <w:r w:rsidR="00890828">
                              <w:rPr>
                                <w:rFonts w:hint="eastAsia"/>
                                <w:sz w:val="22"/>
                              </w:rPr>
                              <w:t>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1FCB3D" id="_x0000_t202" coordsize="21600,21600" o:spt="202" path="m,l,21600r21600,l21600,xe">
                <v:stroke joinstyle="miter"/>
                <v:path gradientshapeok="t" o:connecttype="rect"/>
              </v:shapetype>
              <v:shape id="テキスト ボックス 2" o:spid="_x0000_s1026" type="#_x0000_t202" style="position:absolute;left:0;text-align:left;margin-left:456.2pt;margin-top:-34.5pt;width:52.7pt;height:2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">
                <v:textbox style="mso-fit-shape-to-text:t">
                  <w:txbxContent>
                    <w:p w14:paraId="00FB5C5E" w14:textId="663CA85A" w:rsidR="00C54777" w:rsidRPr="00E56AF6" w:rsidRDefault="00C54777" w:rsidP="00E56AF6">
                      <w:pPr>
                        <w:jc w:val="center"/>
                        <w:rPr>
                          <w:sz w:val="22"/>
                        </w:rPr>
                      </w:pPr>
                      <w:r w:rsidRPr="00E56AF6">
                        <w:rPr>
                          <w:rFonts w:hint="eastAsia"/>
                          <w:sz w:val="22"/>
                        </w:rPr>
                        <w:t>様式</w:t>
                      </w:r>
                      <w:r w:rsidR="00890828">
                        <w:rPr>
                          <w:rFonts w:hint="eastAsia"/>
                          <w:sz w:val="22"/>
                        </w:rPr>
                        <w:t>４</w:t>
                      </w:r>
                    </w:p>
                  </w:txbxContent>
                </v:textbox>
              </v:shape>
            </w:pict>
          </mc:Fallback>
        </mc:AlternateContent>
      </w:r>
    </w:p>
    <w:p w14:paraId="054A0A0F" w14:textId="3C550921" w:rsidR="00834B21" w:rsidRPr="00834B21" w:rsidRDefault="00033010" w:rsidP="00834B21">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令和</w:t>
      </w:r>
      <w:r w:rsidR="00592C2C">
        <w:rPr>
          <w:rFonts w:ascii="ＭＳ ゴシック" w:eastAsia="ＭＳ ゴシック" w:hAnsi="ＭＳ ゴシック" w:hint="eastAsia"/>
          <w:sz w:val="32"/>
          <w:szCs w:val="32"/>
        </w:rPr>
        <w:t>６</w:t>
      </w:r>
      <w:r>
        <w:rPr>
          <w:rFonts w:ascii="ＭＳ ゴシック" w:eastAsia="ＭＳ ゴシック" w:hAnsi="ＭＳ ゴシック" w:hint="eastAsia"/>
          <w:sz w:val="32"/>
          <w:szCs w:val="32"/>
        </w:rPr>
        <w:t>年</w:t>
      </w:r>
      <w:r w:rsidR="00834B21" w:rsidRPr="00834B21">
        <w:rPr>
          <w:rFonts w:ascii="ＭＳ ゴシック" w:eastAsia="ＭＳ ゴシック" w:hAnsi="ＭＳ ゴシック" w:hint="eastAsia"/>
          <w:sz w:val="32"/>
          <w:szCs w:val="32"/>
        </w:rPr>
        <w:t>度国際理解ワークショップ</w:t>
      </w:r>
      <w:r w:rsidR="00E56AF6">
        <w:rPr>
          <w:rFonts w:ascii="ＭＳ ゴシック" w:eastAsia="ＭＳ ゴシック" w:hAnsi="ＭＳ ゴシック" w:hint="eastAsia"/>
          <w:sz w:val="32"/>
          <w:szCs w:val="32"/>
        </w:rPr>
        <w:t xml:space="preserve"> </w:t>
      </w:r>
      <w:r w:rsidR="00834B21" w:rsidRPr="00834B21">
        <w:rPr>
          <w:rFonts w:ascii="ＭＳ ゴシック" w:eastAsia="ＭＳ ゴシック" w:hAnsi="ＭＳ ゴシック" w:hint="eastAsia"/>
          <w:sz w:val="32"/>
          <w:szCs w:val="32"/>
        </w:rPr>
        <w:t>進行シート</w:t>
      </w:r>
    </w:p>
    <w:p w14:paraId="0470A783" w14:textId="77777777" w:rsidR="00834B21" w:rsidRPr="003016E2" w:rsidRDefault="00834B21" w:rsidP="00FF2DBD">
      <w:pPr>
        <w:rPr>
          <w:rFonts w:ascii="ＭＳ ゴシック" w:eastAsia="ＭＳ ゴシック" w:hAnsi="ＭＳ ゴシック"/>
          <w:szCs w:val="21"/>
        </w:rPr>
      </w:pPr>
    </w:p>
    <w:p w14:paraId="70D6F9B2" w14:textId="113E6C63" w:rsidR="00834B21" w:rsidRDefault="00D43649" w:rsidP="00834B21">
      <w:pPr>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3D1D86">
        <w:rPr>
          <w:rFonts w:ascii="ＭＳ ゴシック" w:eastAsia="ＭＳ ゴシック" w:hAnsi="ＭＳ ゴシック" w:hint="eastAsia"/>
          <w:sz w:val="22"/>
        </w:rPr>
        <w:t xml:space="preserve">　　</w:t>
      </w:r>
      <w:r w:rsidR="00AB3444">
        <w:rPr>
          <w:rFonts w:ascii="ＭＳ ゴシック" w:eastAsia="ＭＳ ゴシック" w:hAnsi="ＭＳ ゴシック" w:hint="eastAsia"/>
          <w:sz w:val="22"/>
        </w:rPr>
        <w:t>6</w:t>
      </w:r>
      <w:r w:rsidR="00FF2DBD" w:rsidRPr="000550F0">
        <w:rPr>
          <w:rFonts w:ascii="ＭＳ ゴシック" w:eastAsia="ＭＳ ゴシック" w:hAnsi="ＭＳ ゴシック" w:hint="eastAsia"/>
          <w:sz w:val="22"/>
        </w:rPr>
        <w:t>年</w:t>
      </w:r>
      <w:r w:rsidR="002775FA" w:rsidRPr="000550F0">
        <w:rPr>
          <w:rFonts w:ascii="ＭＳ ゴシック" w:eastAsia="ＭＳ ゴシック" w:hAnsi="ＭＳ ゴシック" w:hint="eastAsia"/>
          <w:sz w:val="22"/>
        </w:rPr>
        <w:t xml:space="preserve">　</w:t>
      </w:r>
      <w:r w:rsidR="00FF2DBD" w:rsidRPr="000550F0">
        <w:rPr>
          <w:rFonts w:ascii="ＭＳ ゴシック" w:eastAsia="ＭＳ ゴシック" w:hAnsi="ＭＳ ゴシック" w:hint="eastAsia"/>
          <w:sz w:val="22"/>
        </w:rPr>
        <w:t xml:space="preserve">　</w:t>
      </w:r>
      <w:r w:rsidR="00AB3444">
        <w:rPr>
          <w:rFonts w:ascii="ＭＳ ゴシック" w:eastAsia="ＭＳ ゴシック" w:hAnsi="ＭＳ ゴシック" w:hint="eastAsia"/>
          <w:sz w:val="22"/>
        </w:rPr>
        <w:t>8</w:t>
      </w:r>
      <w:r w:rsidR="00FF2DBD" w:rsidRPr="000550F0">
        <w:rPr>
          <w:rFonts w:ascii="ＭＳ ゴシック" w:eastAsia="ＭＳ ゴシック" w:hAnsi="ＭＳ ゴシック" w:hint="eastAsia"/>
          <w:sz w:val="22"/>
        </w:rPr>
        <w:t>月</w:t>
      </w:r>
      <w:r w:rsidR="002775FA" w:rsidRPr="000550F0">
        <w:rPr>
          <w:rFonts w:ascii="ＭＳ ゴシック" w:eastAsia="ＭＳ ゴシック" w:hAnsi="ＭＳ ゴシック" w:hint="eastAsia"/>
          <w:sz w:val="22"/>
        </w:rPr>
        <w:t xml:space="preserve">　</w:t>
      </w:r>
      <w:r w:rsidR="00FF2DBD" w:rsidRPr="000550F0">
        <w:rPr>
          <w:rFonts w:ascii="ＭＳ ゴシック" w:eastAsia="ＭＳ ゴシック" w:hAnsi="ＭＳ ゴシック" w:hint="eastAsia"/>
          <w:sz w:val="22"/>
        </w:rPr>
        <w:t xml:space="preserve">　</w:t>
      </w:r>
      <w:r w:rsidR="0073580A">
        <w:rPr>
          <w:rFonts w:ascii="ＭＳ ゴシック" w:eastAsia="ＭＳ ゴシック" w:hAnsi="ＭＳ ゴシック" w:hint="eastAsia"/>
          <w:sz w:val="22"/>
        </w:rPr>
        <w:t>13</w:t>
      </w:r>
      <w:r w:rsidR="00FF2DBD" w:rsidRPr="000550F0">
        <w:rPr>
          <w:rFonts w:ascii="ＭＳ ゴシック" w:eastAsia="ＭＳ ゴシック" w:hAnsi="ＭＳ ゴシック" w:hint="eastAsia"/>
          <w:sz w:val="22"/>
        </w:rPr>
        <w:t>日</w:t>
      </w:r>
      <w:r w:rsidR="00860B76">
        <w:rPr>
          <w:rFonts w:ascii="ＭＳ ゴシック" w:eastAsia="ＭＳ ゴシック" w:hAnsi="ＭＳ ゴシック" w:hint="eastAsia"/>
          <w:sz w:val="22"/>
        </w:rPr>
        <w:t>作成</w:t>
      </w:r>
    </w:p>
    <w:p w14:paraId="6A5CFFA0" w14:textId="77777777" w:rsidR="00817526" w:rsidRPr="00AA28B4" w:rsidRDefault="00817526" w:rsidP="00817526">
      <w:pPr>
        <w:jc w:val="left"/>
        <w:rPr>
          <w:rFonts w:ascii="ＭＳ ゴシック" w:eastAsia="ＭＳ ゴシック" w:hAnsi="ＭＳ ゴシック"/>
          <w:sz w:val="22"/>
        </w:rPr>
      </w:pPr>
    </w:p>
    <w:p w14:paraId="023608D8" w14:textId="4A2E578F" w:rsidR="00834B21" w:rsidRPr="00AA28B4" w:rsidRDefault="00834B21" w:rsidP="00817526">
      <w:pPr>
        <w:spacing w:line="360" w:lineRule="auto"/>
        <w:ind w:firstLineChars="400" w:firstLine="960"/>
        <w:jc w:val="left"/>
        <w:rPr>
          <w:rFonts w:ascii="ＭＳ ゴシック" w:eastAsia="ＭＳ ゴシック" w:hAnsi="ＭＳ ゴシック"/>
          <w:sz w:val="24"/>
          <w:szCs w:val="24"/>
          <w:u w:val="single"/>
          <w:lang w:eastAsia="zh-CN"/>
        </w:rPr>
      </w:pPr>
      <w:r w:rsidRPr="00AA28B4">
        <w:rPr>
          <w:rFonts w:ascii="ＭＳ ゴシック" w:eastAsia="ＭＳ ゴシック" w:hAnsi="ＭＳ ゴシック" w:hint="eastAsia"/>
          <w:sz w:val="24"/>
          <w:szCs w:val="24"/>
          <w:lang w:eastAsia="zh-CN"/>
        </w:rPr>
        <w:t>大 学 名：</w:t>
      </w:r>
      <w:r w:rsidRPr="00AA28B4">
        <w:rPr>
          <w:rFonts w:ascii="ＭＳ ゴシック" w:eastAsia="ＭＳ ゴシック" w:hAnsi="ＭＳ ゴシック" w:hint="eastAsia"/>
          <w:sz w:val="24"/>
          <w:szCs w:val="24"/>
          <w:u w:val="single"/>
          <w:lang w:eastAsia="zh-CN"/>
        </w:rPr>
        <w:t xml:space="preserve">　　</w:t>
      </w:r>
      <w:r w:rsidR="00AB3444">
        <w:rPr>
          <w:rFonts w:ascii="ＭＳ ゴシック" w:eastAsia="ＭＳ ゴシック" w:hAnsi="ＭＳ ゴシック" w:hint="eastAsia"/>
          <w:sz w:val="24"/>
          <w:szCs w:val="24"/>
          <w:u w:val="single"/>
          <w:lang w:eastAsia="zh-CN"/>
        </w:rPr>
        <w:t>新潟県立大学</w:t>
      </w:r>
      <w:r w:rsidRPr="00AA28B4">
        <w:rPr>
          <w:rFonts w:ascii="ＭＳ ゴシック" w:eastAsia="ＭＳ ゴシック" w:hAnsi="ＭＳ ゴシック" w:hint="eastAsia"/>
          <w:sz w:val="24"/>
          <w:szCs w:val="24"/>
          <w:u w:val="single"/>
          <w:lang w:eastAsia="zh-CN"/>
        </w:rPr>
        <w:t xml:space="preserve">　　　　　　　　　　　</w:t>
      </w:r>
      <w:r w:rsidR="00E56AF6" w:rsidRPr="00AA28B4">
        <w:rPr>
          <w:rFonts w:ascii="ＭＳ ゴシック" w:eastAsia="ＭＳ ゴシック" w:hAnsi="ＭＳ ゴシック" w:hint="eastAsia"/>
          <w:sz w:val="24"/>
          <w:szCs w:val="24"/>
          <w:u w:val="single"/>
          <w:lang w:eastAsia="zh-CN"/>
        </w:rPr>
        <w:t xml:space="preserve">　</w:t>
      </w:r>
      <w:r w:rsidR="00FC573E">
        <w:rPr>
          <w:rFonts w:ascii="ＭＳ ゴシック" w:eastAsia="ＭＳ ゴシック" w:hAnsi="ＭＳ ゴシック" w:hint="eastAsia"/>
          <w:sz w:val="24"/>
          <w:szCs w:val="24"/>
          <w:u w:val="single"/>
          <w:lang w:eastAsia="zh-CN"/>
        </w:rPr>
        <w:t xml:space="preserve">　　</w:t>
      </w:r>
      <w:r w:rsidR="00E56AF6" w:rsidRPr="00AA28B4">
        <w:rPr>
          <w:rFonts w:ascii="ＭＳ ゴシック" w:eastAsia="ＭＳ ゴシック" w:hAnsi="ＭＳ ゴシック" w:hint="eastAsia"/>
          <w:sz w:val="24"/>
          <w:szCs w:val="24"/>
          <w:u w:val="single"/>
          <w:lang w:eastAsia="zh-CN"/>
        </w:rPr>
        <w:t xml:space="preserve">　　　　　</w:t>
      </w:r>
      <w:r w:rsidRPr="00AA28B4">
        <w:rPr>
          <w:rFonts w:ascii="ＭＳ ゴシック" w:eastAsia="ＭＳ ゴシック" w:hAnsi="ＭＳ ゴシック" w:hint="eastAsia"/>
          <w:sz w:val="24"/>
          <w:szCs w:val="24"/>
          <w:u w:val="single"/>
          <w:lang w:eastAsia="zh-CN"/>
        </w:rPr>
        <w:t xml:space="preserve">　</w:t>
      </w:r>
    </w:p>
    <w:p w14:paraId="366FD5C1" w14:textId="39E8491E" w:rsidR="003016E2" w:rsidRDefault="00A566A1" w:rsidP="00817526">
      <w:pPr>
        <w:spacing w:line="360" w:lineRule="auto"/>
        <w:ind w:firstLineChars="400" w:firstLine="960"/>
        <w:jc w:val="left"/>
        <w:rPr>
          <w:rFonts w:ascii="ＭＳ ゴシック" w:eastAsia="ＭＳ ゴシック" w:hAnsi="ＭＳ ゴシック"/>
          <w:sz w:val="24"/>
          <w:szCs w:val="24"/>
          <w:u w:val="single"/>
        </w:rPr>
      </w:pPr>
      <w:r w:rsidRPr="00AA28B4">
        <w:rPr>
          <w:rFonts w:ascii="ＭＳ ゴシック" w:eastAsia="ＭＳ ゴシック" w:hAnsi="ＭＳ ゴシック" w:hint="eastAsia"/>
          <w:sz w:val="24"/>
          <w:szCs w:val="24"/>
        </w:rPr>
        <w:t>タイトル</w:t>
      </w:r>
      <w:r w:rsidR="00FF2DBD" w:rsidRPr="00AA28B4">
        <w:rPr>
          <w:rFonts w:ascii="ＭＳ ゴシック" w:eastAsia="ＭＳ ゴシック" w:hAnsi="ＭＳ ゴシック" w:hint="eastAsia"/>
          <w:sz w:val="24"/>
          <w:szCs w:val="24"/>
        </w:rPr>
        <w:t>：</w:t>
      </w:r>
      <w:r w:rsidRPr="00AA28B4">
        <w:rPr>
          <w:rFonts w:ascii="ＭＳ ゴシック" w:eastAsia="ＭＳ ゴシック" w:hAnsi="ＭＳ ゴシック" w:hint="eastAsia"/>
          <w:sz w:val="24"/>
          <w:szCs w:val="24"/>
          <w:u w:val="single"/>
        </w:rPr>
        <w:t xml:space="preserve">　　</w:t>
      </w:r>
      <w:r w:rsidR="002E706E">
        <w:rPr>
          <w:rFonts w:ascii="ＭＳ ゴシック" w:eastAsia="ＭＳ ゴシック" w:hAnsi="ＭＳ ゴシック" w:hint="eastAsia"/>
          <w:sz w:val="24"/>
          <w:szCs w:val="24"/>
          <w:u w:val="single"/>
        </w:rPr>
        <w:t>『</w:t>
      </w:r>
      <w:r w:rsidR="00AB3444">
        <w:rPr>
          <w:rFonts w:ascii="ＭＳ ゴシック" w:eastAsia="ＭＳ ゴシック" w:hAnsi="ＭＳ ゴシック" w:hint="eastAsia"/>
          <w:sz w:val="24"/>
          <w:szCs w:val="24"/>
          <w:u w:val="single"/>
        </w:rPr>
        <w:t>海の向こうで起きてること</w:t>
      </w:r>
      <w:r w:rsidR="002E706E">
        <w:rPr>
          <w:rFonts w:ascii="ＭＳ ゴシック" w:eastAsia="ＭＳ ゴシック" w:hAnsi="ＭＳ ゴシック" w:hint="eastAsia"/>
          <w:sz w:val="24"/>
          <w:szCs w:val="24"/>
          <w:u w:val="single"/>
        </w:rPr>
        <w:t>』</w:t>
      </w:r>
      <w:r w:rsidRPr="00AA28B4">
        <w:rPr>
          <w:rFonts w:ascii="ＭＳ ゴシック" w:eastAsia="ＭＳ ゴシック" w:hAnsi="ＭＳ ゴシック" w:hint="eastAsia"/>
          <w:sz w:val="24"/>
          <w:szCs w:val="24"/>
          <w:u w:val="single"/>
        </w:rPr>
        <w:t xml:space="preserve">　　　　　　　　　　　　　　　</w:t>
      </w:r>
      <w:r w:rsidR="00FC573E">
        <w:rPr>
          <w:rFonts w:ascii="ＭＳ ゴシック" w:eastAsia="ＭＳ ゴシック" w:hAnsi="ＭＳ ゴシック" w:hint="eastAsia"/>
          <w:sz w:val="24"/>
          <w:szCs w:val="24"/>
          <w:u w:val="single"/>
        </w:rPr>
        <w:t xml:space="preserve">　　</w:t>
      </w:r>
      <w:r w:rsidRPr="00AA28B4">
        <w:rPr>
          <w:rFonts w:ascii="ＭＳ ゴシック" w:eastAsia="ＭＳ ゴシック" w:hAnsi="ＭＳ ゴシック" w:hint="eastAsia"/>
          <w:sz w:val="24"/>
          <w:szCs w:val="24"/>
          <w:u w:val="single"/>
        </w:rPr>
        <w:t xml:space="preserve">　　</w:t>
      </w:r>
    </w:p>
    <w:p w14:paraId="6B131F99" w14:textId="77777777" w:rsidR="0017515B" w:rsidRDefault="0017515B" w:rsidP="0017515B">
      <w:pPr>
        <w:spacing w:line="360" w:lineRule="auto"/>
        <w:rPr>
          <w:rFonts w:ascii="ＭＳ ゴシック" w:eastAsia="ＭＳ ゴシック" w:hAnsi="ＭＳ ゴシック"/>
          <w:b/>
          <w:bCs/>
          <w:sz w:val="22"/>
        </w:rPr>
      </w:pPr>
    </w:p>
    <w:p w14:paraId="1D2D098F" w14:textId="2AAEB514" w:rsidR="0017515B" w:rsidRDefault="002F7549" w:rsidP="0017515B">
      <w:pPr>
        <w:spacing w:line="360" w:lineRule="auto"/>
        <w:rPr>
          <w:rFonts w:ascii="ＭＳ ゴシック" w:eastAsia="ＭＳ ゴシック" w:hAnsi="ＭＳ ゴシック"/>
          <w:b/>
          <w:bCs/>
          <w:sz w:val="22"/>
        </w:rPr>
      </w:pPr>
      <w:r>
        <w:rPr>
          <w:rFonts w:ascii="ＭＳ ゴシック" w:eastAsia="ＭＳ ゴシック" w:hAnsi="ＭＳ ゴシック" w:hint="eastAsia"/>
          <w:b/>
          <w:bCs/>
          <w:sz w:val="22"/>
        </w:rPr>
        <w:t>１．</w:t>
      </w:r>
      <w:r w:rsidR="00E12815">
        <w:rPr>
          <w:rFonts w:ascii="ＭＳ ゴシック" w:eastAsia="ＭＳ ゴシック" w:hAnsi="ＭＳ ゴシック" w:hint="eastAsia"/>
          <w:b/>
          <w:bCs/>
          <w:sz w:val="22"/>
        </w:rPr>
        <w:t>本ワークショップ</w:t>
      </w:r>
      <w:r w:rsidR="008108E0">
        <w:rPr>
          <w:rFonts w:ascii="ＭＳ ゴシック" w:eastAsia="ＭＳ ゴシック" w:hAnsi="ＭＳ ゴシック" w:hint="eastAsia"/>
          <w:b/>
          <w:bCs/>
          <w:sz w:val="22"/>
        </w:rPr>
        <w:t>に関連する</w:t>
      </w:r>
      <w:r w:rsidR="0017515B" w:rsidRPr="00B34D3D">
        <w:rPr>
          <w:rFonts w:ascii="ＭＳ ゴシック" w:eastAsia="ＭＳ ゴシック" w:hAnsi="ＭＳ ゴシック" w:hint="eastAsia"/>
          <w:b/>
          <w:bCs/>
          <w:sz w:val="22"/>
        </w:rPr>
        <w:t>SDG</w:t>
      </w:r>
      <w:r w:rsidR="004615AD">
        <w:rPr>
          <w:rFonts w:ascii="ＭＳ ゴシック" w:eastAsia="ＭＳ ゴシック" w:hAnsi="ＭＳ ゴシック" w:hint="eastAsia"/>
          <w:b/>
          <w:bCs/>
          <w:sz w:val="22"/>
        </w:rPr>
        <w:t>s</w:t>
      </w:r>
      <w:r w:rsidR="008108E0">
        <w:rPr>
          <w:rFonts w:ascii="ＭＳ ゴシック" w:eastAsia="ＭＳ ゴシック" w:hAnsi="ＭＳ ゴシック" w:hint="eastAsia"/>
          <w:b/>
          <w:bCs/>
          <w:sz w:val="22"/>
        </w:rPr>
        <w:t>の</w:t>
      </w:r>
      <w:r w:rsidR="00C63F43">
        <w:rPr>
          <w:rFonts w:ascii="ＭＳ ゴシック" w:eastAsia="ＭＳ ゴシック" w:hAnsi="ＭＳ ゴシック" w:hint="eastAsia"/>
          <w:b/>
          <w:bCs/>
          <w:sz w:val="22"/>
        </w:rPr>
        <w:t>目標</w:t>
      </w:r>
      <w:r w:rsidR="008108E0">
        <w:rPr>
          <w:rFonts w:ascii="ＭＳ ゴシック" w:eastAsia="ＭＳ ゴシック" w:hAnsi="ＭＳ ゴシック" w:hint="eastAsia"/>
          <w:b/>
          <w:bCs/>
          <w:sz w:val="22"/>
        </w:rPr>
        <w:t>に</w:t>
      </w:r>
      <w:r w:rsidR="0017515B">
        <w:rPr>
          <w:rFonts w:ascii="ＭＳ ゴシック" w:eastAsia="ＭＳ ゴシック" w:hAnsi="ＭＳ ゴシック" w:hint="eastAsia"/>
          <w:b/>
          <w:bCs/>
          <w:sz w:val="22"/>
        </w:rPr>
        <w:t>〇</w:t>
      </w:r>
      <w:r w:rsidR="00080728">
        <w:rPr>
          <w:rFonts w:ascii="ＭＳ ゴシック" w:eastAsia="ＭＳ ゴシック" w:hAnsi="ＭＳ ゴシック" w:hint="eastAsia"/>
          <w:b/>
          <w:bCs/>
          <w:sz w:val="22"/>
        </w:rPr>
        <w:t>印をつけてください。</w:t>
      </w:r>
      <w:r w:rsidR="008108E0">
        <w:rPr>
          <w:rFonts w:ascii="ＭＳ ゴシック" w:eastAsia="ＭＳ ゴシック" w:hAnsi="ＭＳ ゴシック" w:hint="eastAsia"/>
          <w:b/>
          <w:bCs/>
          <w:sz w:val="22"/>
        </w:rPr>
        <w:t xml:space="preserve">　</w:t>
      </w:r>
    </w:p>
    <w:p w14:paraId="39021D3F" w14:textId="21A9CD76" w:rsidR="00EF4554" w:rsidRPr="005F42EA" w:rsidRDefault="00AB3444" w:rsidP="000550F0">
      <w:pPr>
        <w:spacing w:line="360" w:lineRule="auto"/>
        <w:rPr>
          <w:rFonts w:ascii="ＭＳ ゴシック" w:eastAsia="ＭＳ ゴシック" w:hAnsi="ＭＳ ゴシック"/>
          <w:sz w:val="24"/>
          <w:szCs w:val="24"/>
          <w:u w:val="single"/>
        </w:rPr>
      </w:pPr>
      <w:r>
        <w:rPr>
          <w:noProof/>
        </w:rPr>
        <mc:AlternateContent>
          <mc:Choice Requires="wps">
            <w:drawing>
              <wp:anchor distT="0" distB="0" distL="114300" distR="114300" simplePos="0" relativeHeight="251661312" behindDoc="0" locked="0" layoutInCell="1" allowOverlap="1" wp14:anchorId="0A3BE22A" wp14:editId="76046DF5">
                <wp:simplePos x="0" y="0"/>
                <wp:positionH relativeFrom="column">
                  <wp:posOffset>4361815</wp:posOffset>
                </wp:positionH>
                <wp:positionV relativeFrom="paragraph">
                  <wp:posOffset>1657350</wp:posOffset>
                </wp:positionV>
                <wp:extent cx="273050" cy="260350"/>
                <wp:effectExtent l="0" t="0" r="12700" b="25400"/>
                <wp:wrapNone/>
                <wp:docPr id="1315587130" name="円: 塗りつぶしなし 3"/>
                <wp:cNvGraphicFramePr/>
                <a:graphic xmlns:a="http://schemas.openxmlformats.org/drawingml/2006/main">
                  <a:graphicData uri="http://schemas.microsoft.com/office/word/2010/wordprocessingShape">
                    <wps:wsp>
                      <wps:cNvSpPr/>
                      <wps:spPr>
                        <a:xfrm>
                          <a:off x="0" y="0"/>
                          <a:ext cx="273050" cy="260350"/>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12021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3" o:spid="_x0000_s1026" type="#_x0000_t23" style="position:absolute;left:0;text-align:left;margin-left:343.45pt;margin-top:130.5pt;width:21.5pt;height: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" adj="5149" fillcolor="#4f81bd [3204]" strokecolor="#0a121c [484]" strokeweight="2pt"/>
            </w:pict>
          </mc:Fallback>
        </mc:AlternateContent>
      </w:r>
      <w:r w:rsidR="00FC5116" w:rsidRPr="00FC5116">
        <w:rPr>
          <w:noProof/>
        </w:rPr>
        <w:drawing>
          <wp:inline distT="0" distB="0" distL="0" distR="0" wp14:anchorId="6B4C2DDA" wp14:editId="0617D4DF">
            <wp:extent cx="6479540" cy="2744470"/>
            <wp:effectExtent l="0" t="0" r="0" b="0"/>
            <wp:docPr id="2015587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2744470"/>
                    </a:xfrm>
                    <a:prstGeom prst="rect">
                      <a:avLst/>
                    </a:prstGeom>
                    <a:noFill/>
                    <a:ln>
                      <a:noFill/>
                    </a:ln>
                  </pic:spPr>
                </pic:pic>
              </a:graphicData>
            </a:graphic>
          </wp:inline>
        </w:drawing>
      </w:r>
    </w:p>
    <w:p w14:paraId="5A34FE56" w14:textId="77777777" w:rsidR="00576941" w:rsidRDefault="00576941">
      <w:pPr>
        <w:rPr>
          <w:rFonts w:ascii="ＭＳ ゴシック" w:eastAsia="ＭＳ ゴシック" w:hAnsi="ＭＳ ゴシック"/>
          <w:b/>
          <w:sz w:val="22"/>
          <w:szCs w:val="21"/>
        </w:rPr>
      </w:pPr>
    </w:p>
    <w:p w14:paraId="1E61322F" w14:textId="09173410" w:rsidR="0050739D" w:rsidRDefault="002F7549">
      <w:pPr>
        <w:rPr>
          <w:rFonts w:ascii="ＭＳ ゴシック" w:eastAsia="ＭＳ ゴシック" w:hAnsi="ＭＳ ゴシック"/>
          <w:b/>
          <w:sz w:val="22"/>
          <w:szCs w:val="21"/>
        </w:rPr>
      </w:pPr>
      <w:r>
        <w:rPr>
          <w:rFonts w:ascii="ＭＳ ゴシック" w:eastAsia="ＭＳ ゴシック" w:hAnsi="ＭＳ ゴシック" w:hint="eastAsia"/>
          <w:b/>
          <w:sz w:val="22"/>
          <w:szCs w:val="21"/>
        </w:rPr>
        <w:t>２</w:t>
      </w:r>
      <w:r w:rsidR="005B3BF2" w:rsidRPr="00AA28B4">
        <w:rPr>
          <w:rFonts w:ascii="ＭＳ ゴシック" w:eastAsia="ＭＳ ゴシック" w:hAnsi="ＭＳ ゴシック" w:hint="eastAsia"/>
          <w:b/>
          <w:sz w:val="22"/>
          <w:szCs w:val="21"/>
        </w:rPr>
        <w:t>：本ワークショップの</w:t>
      </w:r>
      <w:r w:rsidR="00FD4F06">
        <w:rPr>
          <w:rFonts w:ascii="ＭＳ ゴシック" w:eastAsia="ＭＳ ゴシック" w:hAnsi="ＭＳ ゴシック" w:hint="eastAsia"/>
          <w:b/>
          <w:sz w:val="22"/>
          <w:szCs w:val="21"/>
        </w:rPr>
        <w:t>要旨</w:t>
      </w:r>
    </w:p>
    <w:p w14:paraId="08EF9FE5" w14:textId="77777777" w:rsidR="00C2335A" w:rsidRPr="00C2335A" w:rsidRDefault="00AB3444" w:rsidP="00C2335A">
      <w:pPr>
        <w:ind w:rightChars="450" w:right="945"/>
        <w:rPr>
          <w:rFonts w:ascii="ＭＳ ゴシック" w:eastAsia="ＭＳ ゴシック" w:hAnsi="ＭＳ ゴシック"/>
          <w:bCs/>
          <w:sz w:val="22"/>
        </w:rPr>
      </w:pPr>
      <w:r>
        <w:rPr>
          <w:rFonts w:ascii="ＭＳ ゴシック" w:eastAsia="ＭＳ ゴシック" w:hAnsi="ＭＳ ゴシック" w:hint="eastAsia"/>
          <w:sz w:val="22"/>
        </w:rPr>
        <w:t xml:space="preserve">　</w:t>
      </w:r>
      <w:r w:rsidR="00C2335A" w:rsidRPr="00C2335A">
        <w:rPr>
          <w:rFonts w:ascii="ＭＳ ゴシック" w:eastAsia="ＭＳ ゴシック" w:hAnsi="ＭＳ ゴシック" w:hint="eastAsia"/>
          <w:bCs/>
          <w:sz w:val="22"/>
        </w:rPr>
        <w:t>現代において戦争は決して過去のものではなくなっている。戦争は、国際社会問題や経済面での被害を及ぼすだけではなく、個人のアイデンティティや文化の喪失ももたらしてしまう。本ワークショップでは戦争が起きる理由、自分たちの生活は戦争とどう関係しているのかを考えてもらい、問題を自分事として捉えてもらうことを目標とする。</w:t>
      </w:r>
    </w:p>
    <w:p w14:paraId="1441FCA9" w14:textId="34F494C5" w:rsidR="00FF2DBD" w:rsidRPr="00AA28B4" w:rsidRDefault="00FF2DBD">
      <w:pPr>
        <w:rPr>
          <w:rFonts w:ascii="ＭＳ ゴシック" w:eastAsia="ＭＳ ゴシック" w:hAnsi="ＭＳ ゴシック"/>
          <w:sz w:val="22"/>
        </w:rPr>
      </w:pPr>
    </w:p>
    <w:p w14:paraId="4286A1A2" w14:textId="6FB71FF9" w:rsidR="0050739D" w:rsidRPr="00AA28B4" w:rsidRDefault="002F7549">
      <w:pPr>
        <w:rPr>
          <w:rFonts w:ascii="ＭＳ ゴシック" w:eastAsia="ＭＳ ゴシック" w:hAnsi="ＭＳ ゴシック"/>
          <w:b/>
          <w:sz w:val="22"/>
        </w:rPr>
      </w:pPr>
      <w:r>
        <w:rPr>
          <w:rFonts w:ascii="ＭＳ ゴシック" w:eastAsia="ＭＳ ゴシック" w:hAnsi="ＭＳ ゴシック" w:hint="eastAsia"/>
          <w:b/>
          <w:sz w:val="22"/>
        </w:rPr>
        <w:t>３</w:t>
      </w:r>
      <w:r w:rsidR="005B3BF2" w:rsidRPr="00AA28B4">
        <w:rPr>
          <w:rFonts w:ascii="ＭＳ ゴシック" w:eastAsia="ＭＳ ゴシック" w:hAnsi="ＭＳ ゴシック" w:hint="eastAsia"/>
          <w:b/>
          <w:sz w:val="22"/>
        </w:rPr>
        <w:t>：本ワークショップ</w:t>
      </w:r>
      <w:r w:rsidR="0050739D" w:rsidRPr="00AA28B4">
        <w:rPr>
          <w:rFonts w:ascii="ＭＳ ゴシック" w:eastAsia="ＭＳ ゴシック" w:hAnsi="ＭＳ ゴシック" w:hint="eastAsia"/>
          <w:b/>
          <w:sz w:val="22"/>
        </w:rPr>
        <w:t>の目的</w:t>
      </w:r>
      <w:r w:rsidR="005B3BF2" w:rsidRPr="00AA28B4">
        <w:rPr>
          <w:rFonts w:ascii="ＭＳ ゴシック" w:eastAsia="ＭＳ ゴシック" w:hAnsi="ＭＳ ゴシック" w:hint="eastAsia"/>
          <w:b/>
          <w:sz w:val="22"/>
        </w:rPr>
        <w:t>(目標、実現したいこと)</w:t>
      </w:r>
    </w:p>
    <w:p w14:paraId="71112E05" w14:textId="3FDF9D99" w:rsidR="0050739D" w:rsidRPr="00AA28B4" w:rsidRDefault="001B1A36">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4113CF">
        <w:rPr>
          <w:rFonts w:ascii="ＭＳ ゴシック" w:eastAsia="ＭＳ ゴシック" w:hAnsi="ＭＳ ゴシック" w:hint="eastAsia"/>
          <w:sz w:val="22"/>
        </w:rPr>
        <w:t>本ワークショップでは、</w:t>
      </w:r>
      <w:r w:rsidR="00625D1F">
        <w:rPr>
          <w:rFonts w:ascii="ＭＳ ゴシック" w:eastAsia="ＭＳ ゴシック" w:hAnsi="ＭＳ ゴシック" w:hint="eastAsia"/>
          <w:sz w:val="22"/>
        </w:rPr>
        <w:t>写真やゲームを通じて戦争の現状や影響を知ってもらい、</w:t>
      </w:r>
      <w:r w:rsidR="00262A48">
        <w:rPr>
          <w:rFonts w:ascii="ＭＳ ゴシック" w:eastAsia="ＭＳ ゴシック" w:hAnsi="ＭＳ ゴシック" w:hint="eastAsia"/>
          <w:sz w:val="22"/>
        </w:rPr>
        <w:t>ロシアウクライナ</w:t>
      </w:r>
      <w:r w:rsidR="00625D1F">
        <w:rPr>
          <w:rFonts w:ascii="ＭＳ ゴシック" w:eastAsia="ＭＳ ゴシック" w:hAnsi="ＭＳ ゴシック" w:hint="eastAsia"/>
          <w:sz w:val="22"/>
        </w:rPr>
        <w:t>戦争と日本に住む</w:t>
      </w:r>
      <w:r w:rsidR="004113CF">
        <w:rPr>
          <w:rFonts w:ascii="ＭＳ ゴシック" w:eastAsia="ＭＳ ゴシック" w:hAnsi="ＭＳ ゴシック" w:hint="eastAsia"/>
          <w:sz w:val="22"/>
        </w:rPr>
        <w:t>私たちがどう関係しているのかを感じてもらうことを目標とする。また、生徒同士や生徒とファシリテーター同士の交流を通じて、</w:t>
      </w:r>
      <w:r w:rsidR="00A95676">
        <w:rPr>
          <w:rFonts w:ascii="ＭＳ ゴシック" w:eastAsia="ＭＳ ゴシック" w:hAnsi="ＭＳ ゴシック" w:hint="eastAsia"/>
          <w:sz w:val="22"/>
        </w:rPr>
        <w:t>自分</w:t>
      </w:r>
      <w:r w:rsidR="000C0571">
        <w:rPr>
          <w:rFonts w:ascii="ＭＳ ゴシック" w:eastAsia="ＭＳ ゴシック" w:hAnsi="ＭＳ ゴシック" w:hint="eastAsia"/>
          <w:sz w:val="22"/>
        </w:rPr>
        <w:t>で問題について考える過程</w:t>
      </w:r>
      <w:r w:rsidR="00C64F3F">
        <w:rPr>
          <w:rFonts w:ascii="ＭＳ ゴシック" w:eastAsia="ＭＳ ゴシック" w:hAnsi="ＭＳ ゴシック" w:hint="eastAsia"/>
          <w:sz w:val="22"/>
        </w:rPr>
        <w:t>を経験し、</w:t>
      </w:r>
      <w:r w:rsidR="004F16BB">
        <w:rPr>
          <w:rFonts w:ascii="ＭＳ ゴシック" w:eastAsia="ＭＳ ゴシック" w:hAnsi="ＭＳ ゴシック" w:hint="eastAsia"/>
          <w:sz w:val="22"/>
        </w:rPr>
        <w:t>他の人と意見を共有することの楽しさについて知ってもらう。</w:t>
      </w:r>
    </w:p>
    <w:p w14:paraId="3B1F6E74" w14:textId="77777777" w:rsidR="00CA7E0D" w:rsidRPr="00AA28B4" w:rsidRDefault="00CA7E0D">
      <w:pPr>
        <w:rPr>
          <w:rFonts w:ascii="ＭＳ ゴシック" w:eastAsia="ＭＳ ゴシック" w:hAnsi="ＭＳ ゴシック"/>
          <w:sz w:val="22"/>
        </w:rPr>
      </w:pPr>
    </w:p>
    <w:p w14:paraId="2D772CD3" w14:textId="1CA5FD84" w:rsidR="00834B21" w:rsidRDefault="002F7549" w:rsidP="004F16BB">
      <w:pPr>
        <w:rPr>
          <w:rFonts w:ascii="ＭＳ ゴシック" w:eastAsia="ＭＳ ゴシック" w:hAnsi="ＭＳ ゴシック"/>
          <w:b/>
          <w:sz w:val="22"/>
        </w:rPr>
      </w:pPr>
      <w:r>
        <w:rPr>
          <w:rFonts w:ascii="ＭＳ ゴシック" w:eastAsia="ＭＳ ゴシック" w:hAnsi="ＭＳ ゴシック" w:hint="eastAsia"/>
          <w:b/>
          <w:sz w:val="22"/>
        </w:rPr>
        <w:lastRenderedPageBreak/>
        <w:t>４</w:t>
      </w:r>
      <w:r w:rsidR="0050739D" w:rsidRPr="00AA28B4">
        <w:rPr>
          <w:rFonts w:ascii="ＭＳ ゴシック" w:eastAsia="ＭＳ ゴシック" w:hAnsi="ＭＳ ゴシック" w:hint="eastAsia"/>
          <w:b/>
          <w:sz w:val="22"/>
        </w:rPr>
        <w:t>：本</w:t>
      </w:r>
      <w:r w:rsidR="005B3BF2" w:rsidRPr="00AA28B4">
        <w:rPr>
          <w:rFonts w:ascii="ＭＳ ゴシック" w:eastAsia="ＭＳ ゴシック" w:hAnsi="ＭＳ ゴシック" w:hint="eastAsia"/>
          <w:b/>
          <w:sz w:val="22"/>
        </w:rPr>
        <w:t>トピック</w:t>
      </w:r>
      <w:r w:rsidR="0050739D" w:rsidRPr="00AA28B4">
        <w:rPr>
          <w:rFonts w:ascii="ＭＳ ゴシック" w:eastAsia="ＭＳ ゴシック" w:hAnsi="ＭＳ ゴシック" w:hint="eastAsia"/>
          <w:b/>
          <w:sz w:val="22"/>
        </w:rPr>
        <w:t>をとりあげる</w:t>
      </w:r>
      <w:r w:rsidR="004F16BB">
        <w:rPr>
          <w:rFonts w:ascii="ＭＳ ゴシック" w:eastAsia="ＭＳ ゴシック" w:hAnsi="ＭＳ ゴシック" w:hint="eastAsia"/>
          <w:b/>
          <w:sz w:val="22"/>
        </w:rPr>
        <w:t>理由</w:t>
      </w:r>
    </w:p>
    <w:p w14:paraId="1A19CA28" w14:textId="54DB0714" w:rsidR="004F16BB" w:rsidRPr="00EE0E1E" w:rsidRDefault="004F16BB" w:rsidP="004F16BB">
      <w:pPr>
        <w:rPr>
          <w:rFonts w:ascii="ＭＳ ゴシック" w:eastAsia="ＭＳ ゴシック" w:hAnsi="ＭＳ ゴシック"/>
          <w:bCs/>
          <w:sz w:val="22"/>
        </w:rPr>
      </w:pPr>
      <w:r>
        <w:rPr>
          <w:rFonts w:ascii="ＭＳ ゴシック" w:eastAsia="ＭＳ ゴシック" w:hAnsi="ＭＳ ゴシック" w:hint="eastAsia"/>
          <w:b/>
          <w:sz w:val="22"/>
        </w:rPr>
        <w:t xml:space="preserve">　</w:t>
      </w:r>
      <w:r w:rsidR="00EE0E1E" w:rsidRPr="00EE0E1E">
        <w:rPr>
          <w:rFonts w:ascii="ＭＳ ゴシック" w:eastAsia="ＭＳ ゴシック" w:hAnsi="ＭＳ ゴシック" w:hint="eastAsia"/>
          <w:bCs/>
          <w:sz w:val="22"/>
        </w:rPr>
        <w:t>現代においても戦争が起き、国際社会</w:t>
      </w:r>
      <w:r w:rsidR="00EE0E1E">
        <w:rPr>
          <w:rFonts w:ascii="ＭＳ ゴシック" w:eastAsia="ＭＳ ゴシック" w:hAnsi="ＭＳ ゴシック" w:hint="eastAsia"/>
          <w:bCs/>
          <w:sz w:val="22"/>
        </w:rPr>
        <w:t>に影響が及んでいる。このことは、グローバル化が進んでいる</w:t>
      </w:r>
      <w:r w:rsidR="00B029A0">
        <w:rPr>
          <w:rFonts w:ascii="ＭＳ ゴシック" w:eastAsia="ＭＳ ゴシック" w:hAnsi="ＭＳ ゴシック" w:hint="eastAsia"/>
          <w:bCs/>
          <w:sz w:val="22"/>
        </w:rPr>
        <w:t>現代社会に暮らす自分たち日本人にも様々な影響をもたらしており、決して他人事ではなくなってきている。</w:t>
      </w:r>
      <w:r w:rsidR="000008DC">
        <w:rPr>
          <w:rFonts w:ascii="ＭＳ ゴシック" w:eastAsia="ＭＳ ゴシック" w:hAnsi="ＭＳ ゴシック" w:hint="eastAsia"/>
          <w:bCs/>
          <w:sz w:val="22"/>
        </w:rPr>
        <w:t>学生たちにも当事者意識を持って戦争について考えてもら</w:t>
      </w:r>
      <w:r w:rsidR="008D4F26">
        <w:rPr>
          <w:rFonts w:ascii="ＭＳ ゴシック" w:eastAsia="ＭＳ ゴシック" w:hAnsi="ＭＳ ゴシック" w:hint="eastAsia"/>
          <w:bCs/>
          <w:sz w:val="22"/>
        </w:rPr>
        <w:t>うことで、</w:t>
      </w:r>
      <w:r w:rsidR="00374711">
        <w:rPr>
          <w:rFonts w:ascii="ＭＳ ゴシック" w:eastAsia="ＭＳ ゴシック" w:hAnsi="ＭＳ ゴシック" w:hint="eastAsia"/>
          <w:bCs/>
          <w:sz w:val="22"/>
        </w:rPr>
        <w:t>平和な社会の実現に</w:t>
      </w:r>
      <w:r w:rsidR="008D4F26">
        <w:rPr>
          <w:rFonts w:ascii="ＭＳ ゴシック" w:eastAsia="ＭＳ ゴシック" w:hAnsi="ＭＳ ゴシック" w:hint="eastAsia"/>
          <w:bCs/>
          <w:sz w:val="22"/>
        </w:rPr>
        <w:t>貢献できると思い、このテーマを取り上げた。</w:t>
      </w:r>
    </w:p>
    <w:p w14:paraId="4FFF54F2" w14:textId="77777777" w:rsidR="00FF2DBD" w:rsidRPr="00EE0E1E" w:rsidRDefault="00FF2DBD" w:rsidP="00FF2DBD">
      <w:pPr>
        <w:ind w:rightChars="450" w:right="945"/>
        <w:rPr>
          <w:rFonts w:ascii="ＭＳ ゴシック" w:eastAsia="ＭＳ ゴシック" w:hAnsi="ＭＳ ゴシック"/>
          <w:bCs/>
          <w:sz w:val="22"/>
        </w:rPr>
      </w:pPr>
    </w:p>
    <w:p w14:paraId="21DF4E32" w14:textId="1915AD7F" w:rsidR="0050739D" w:rsidRDefault="002F7549">
      <w:pPr>
        <w:rPr>
          <w:rFonts w:ascii="ＭＳ ゴシック" w:eastAsia="PMingLiU" w:hAnsi="ＭＳ ゴシック"/>
          <w:sz w:val="22"/>
          <w:lang w:eastAsia="zh-TW"/>
        </w:rPr>
      </w:pPr>
      <w:r>
        <w:rPr>
          <w:rFonts w:ascii="ＭＳ ゴシック" w:eastAsia="ＭＳ ゴシック" w:hAnsi="ＭＳ ゴシック" w:hint="eastAsia"/>
          <w:b/>
          <w:sz w:val="22"/>
          <w:lang w:eastAsia="zh-CN"/>
        </w:rPr>
        <w:t>５</w:t>
      </w:r>
      <w:r w:rsidR="0050739D" w:rsidRPr="00AA28B4">
        <w:rPr>
          <w:rFonts w:ascii="ＭＳ ゴシック" w:eastAsia="ＭＳ ゴシック" w:hAnsi="ＭＳ ゴシック" w:hint="eastAsia"/>
          <w:b/>
          <w:sz w:val="22"/>
          <w:lang w:eastAsia="zh-TW"/>
        </w:rPr>
        <w:t>：活動過程</w:t>
      </w:r>
      <w:r w:rsidR="0050739D" w:rsidRPr="00AA28B4">
        <w:rPr>
          <w:rFonts w:ascii="ＭＳ ゴシック" w:eastAsia="ＭＳ ゴシック" w:hAnsi="ＭＳ ゴシック" w:hint="eastAsia"/>
          <w:sz w:val="22"/>
          <w:lang w:eastAsia="zh-TW"/>
        </w:rPr>
        <w:t xml:space="preserve">　　　（使用時間：</w:t>
      </w:r>
      <w:r w:rsidR="0050739D" w:rsidRPr="00AA28B4">
        <w:rPr>
          <w:rFonts w:ascii="ＭＳ ゴシック" w:eastAsia="ＭＳ ゴシック" w:hAnsi="ＭＳ ゴシック" w:hint="eastAsia"/>
          <w:sz w:val="22"/>
          <w:u w:val="single"/>
          <w:lang w:eastAsia="zh-TW"/>
        </w:rPr>
        <w:t xml:space="preserve">　　</w:t>
      </w:r>
      <w:r w:rsidR="00BC3CA7">
        <w:rPr>
          <w:rFonts w:ascii="ＭＳ ゴシック" w:eastAsia="ＭＳ ゴシック" w:hAnsi="ＭＳ ゴシック" w:hint="eastAsia"/>
          <w:sz w:val="22"/>
          <w:u w:val="single"/>
          <w:lang w:eastAsia="zh-CN"/>
        </w:rPr>
        <w:t>110分</w:t>
      </w:r>
      <w:r w:rsidR="0050739D" w:rsidRPr="00AA28B4">
        <w:rPr>
          <w:rFonts w:ascii="ＭＳ ゴシック" w:eastAsia="ＭＳ ゴシック" w:hAnsi="ＭＳ ゴシック" w:hint="eastAsia"/>
          <w:sz w:val="22"/>
          <w:u w:val="single"/>
          <w:lang w:eastAsia="zh-TW"/>
        </w:rPr>
        <w:t xml:space="preserve">　</w:t>
      </w:r>
      <w:r w:rsidR="00FF2DB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lang w:eastAsia="zh-TW"/>
        </w:rPr>
        <w:t xml:space="preserve">　参加人数：</w:t>
      </w:r>
      <w:r w:rsidR="0050739D" w:rsidRPr="00AA28B4">
        <w:rPr>
          <w:rFonts w:ascii="ＭＳ ゴシック" w:eastAsia="ＭＳ ゴシック" w:hAnsi="ＭＳ ゴシック" w:hint="eastAsia"/>
          <w:sz w:val="22"/>
          <w:u w:val="single"/>
          <w:lang w:eastAsia="zh-TW"/>
        </w:rPr>
        <w:t xml:space="preserve">　　</w:t>
      </w:r>
      <w:r w:rsidR="000E4544">
        <w:rPr>
          <w:rFonts w:ascii="ＭＳ ゴシック" w:eastAsia="ＭＳ ゴシック" w:hAnsi="ＭＳ ゴシック" w:hint="eastAsia"/>
          <w:sz w:val="22"/>
          <w:u w:val="single"/>
          <w:lang w:eastAsia="zh-CN"/>
        </w:rPr>
        <w:t>49名</w:t>
      </w:r>
      <w:r w:rsidR="0050739D" w:rsidRPr="00AA28B4">
        <w:rPr>
          <w:rFonts w:ascii="ＭＳ ゴシック" w:eastAsia="ＭＳ ゴシック" w:hAnsi="ＭＳ ゴシック" w:hint="eastAsia"/>
          <w:sz w:val="22"/>
          <w:u w:val="single"/>
          <w:lang w:eastAsia="zh-TW"/>
        </w:rPr>
        <w:t xml:space="preserve">　</w:t>
      </w:r>
      <w:r w:rsidR="00FF2DB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lang w:eastAsia="zh-TW"/>
        </w:rPr>
        <w:t>）</w:t>
      </w:r>
    </w:p>
    <w:p w14:paraId="6DE47913" w14:textId="359DDF2A" w:rsidR="006E58F3" w:rsidRPr="006E58F3" w:rsidRDefault="006E58F3">
      <w:pPr>
        <w:rPr>
          <w:rFonts w:ascii="ＭＳ ゴシック" w:eastAsia="PMingLiU" w:hAnsi="ＭＳ ゴシック"/>
          <w:sz w:val="22"/>
          <w:lang w:eastAsia="zh-TW"/>
        </w:rPr>
      </w:pPr>
    </w:p>
    <w:tbl>
      <w:tblPr>
        <w:tblW w:w="992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560"/>
        <w:gridCol w:w="1842"/>
        <w:gridCol w:w="1418"/>
        <w:gridCol w:w="1559"/>
        <w:gridCol w:w="1985"/>
      </w:tblGrid>
      <w:tr w:rsidR="00993606" w:rsidRPr="00AA28B4" w14:paraId="14790D29" w14:textId="77777777" w:rsidTr="00CA6676">
        <w:trPr>
          <w:trHeight w:val="1120"/>
        </w:trPr>
        <w:tc>
          <w:tcPr>
            <w:tcW w:w="1559" w:type="dxa"/>
            <w:vAlign w:val="center"/>
          </w:tcPr>
          <w:p w14:paraId="7105C0FD"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過 程</w:t>
            </w:r>
          </w:p>
          <w:p w14:paraId="04C9AA1E"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(所要時間)</w:t>
            </w:r>
          </w:p>
        </w:tc>
        <w:tc>
          <w:tcPr>
            <w:tcW w:w="1560" w:type="dxa"/>
            <w:vAlign w:val="center"/>
          </w:tcPr>
          <w:p w14:paraId="478FEC48"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活動内容</w:t>
            </w:r>
          </w:p>
        </w:tc>
        <w:tc>
          <w:tcPr>
            <w:tcW w:w="1842" w:type="dxa"/>
            <w:vAlign w:val="center"/>
          </w:tcPr>
          <w:p w14:paraId="77686683" w14:textId="77777777" w:rsidR="00CA7E0D"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具体的な発問・</w:t>
            </w:r>
          </w:p>
          <w:p w14:paraId="7B31A00E"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説明・動きなど</w:t>
            </w:r>
          </w:p>
        </w:tc>
        <w:tc>
          <w:tcPr>
            <w:tcW w:w="1418" w:type="dxa"/>
            <w:vAlign w:val="center"/>
          </w:tcPr>
          <w:p w14:paraId="39D62BA7"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ねらい</w:t>
            </w:r>
          </w:p>
        </w:tc>
        <w:tc>
          <w:tcPr>
            <w:tcW w:w="1559" w:type="dxa"/>
            <w:vAlign w:val="center"/>
          </w:tcPr>
          <w:p w14:paraId="6855752A" w14:textId="77777777" w:rsidR="00CA7E0D"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使用する</w:t>
            </w:r>
          </w:p>
          <w:p w14:paraId="317CC1BF"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教材</w:t>
            </w:r>
            <w:r w:rsidR="00CA7E0D"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rPr>
              <w:t>備品</w:t>
            </w:r>
          </w:p>
        </w:tc>
        <w:tc>
          <w:tcPr>
            <w:tcW w:w="1985" w:type="dxa"/>
            <w:vAlign w:val="center"/>
          </w:tcPr>
          <w:p w14:paraId="1A218F09" w14:textId="77777777" w:rsidR="009843F0" w:rsidRPr="00AA28B4" w:rsidRDefault="009843F0" w:rsidP="00CA6676">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予想される反応</w:t>
            </w:r>
            <w:r w:rsidR="00CA7E0D"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rPr>
              <w:t>その他注意事項</w:t>
            </w:r>
          </w:p>
        </w:tc>
      </w:tr>
      <w:tr w:rsidR="00993606" w:rsidRPr="00AA28B4" w14:paraId="3DD3D250" w14:textId="77777777" w:rsidTr="00CA6676">
        <w:trPr>
          <w:trHeight w:val="11611"/>
        </w:trPr>
        <w:tc>
          <w:tcPr>
            <w:tcW w:w="1559" w:type="dxa"/>
          </w:tcPr>
          <w:p w14:paraId="02FA9CEA" w14:textId="77777777" w:rsidR="00076BE1" w:rsidRPr="00AA28B4" w:rsidRDefault="00664CF3" w:rsidP="00664CF3">
            <w:pPr>
              <w:rPr>
                <w:rFonts w:ascii="ＭＳ ゴシック" w:eastAsia="ＭＳ ゴシック" w:hAnsi="ＭＳ ゴシック"/>
                <w:sz w:val="22"/>
              </w:rPr>
            </w:pPr>
            <w:r w:rsidRPr="00AA28B4">
              <w:rPr>
                <w:rFonts w:ascii="ＭＳ ゴシック" w:eastAsia="ＭＳ ゴシック" w:hAnsi="ＭＳ ゴシック" w:hint="eastAsia"/>
                <w:sz w:val="22"/>
              </w:rPr>
              <w:lastRenderedPageBreak/>
              <w:t>導</w:t>
            </w:r>
            <w:r w:rsidR="00076BE1" w:rsidRPr="00AA28B4">
              <w:rPr>
                <w:rFonts w:ascii="ＭＳ ゴシック" w:eastAsia="ＭＳ ゴシック" w:hAnsi="ＭＳ ゴシック" w:hint="eastAsia"/>
                <w:sz w:val="22"/>
              </w:rPr>
              <w:t xml:space="preserve"> </w:t>
            </w:r>
            <w:r w:rsidR="009843F0" w:rsidRPr="00AA28B4">
              <w:rPr>
                <w:rFonts w:ascii="ＭＳ ゴシック" w:eastAsia="ＭＳ ゴシック" w:hAnsi="ＭＳ ゴシック" w:hint="eastAsia"/>
                <w:sz w:val="22"/>
              </w:rPr>
              <w:t>入</w:t>
            </w:r>
            <w:r w:rsidR="00076BE1" w:rsidRPr="00AA28B4">
              <w:rPr>
                <w:rFonts w:ascii="ＭＳ ゴシック" w:eastAsia="ＭＳ ゴシック" w:hAnsi="ＭＳ ゴシック" w:hint="eastAsia"/>
                <w:sz w:val="22"/>
              </w:rPr>
              <w:t xml:space="preserve">　:起</w:t>
            </w:r>
          </w:p>
          <w:p w14:paraId="63626744" w14:textId="77777777" w:rsidR="009843F0" w:rsidRPr="00AA28B4" w:rsidRDefault="009843F0">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u w:val="single"/>
              </w:rPr>
              <w:t xml:space="preserve">　　</w:t>
            </w:r>
            <w:r w:rsidRPr="00AA28B4">
              <w:rPr>
                <w:rFonts w:ascii="ＭＳ ゴシック" w:eastAsia="ＭＳ ゴシック" w:hAnsi="ＭＳ ゴシック" w:hint="eastAsia"/>
                <w:sz w:val="22"/>
              </w:rPr>
              <w:t>分）</w:t>
            </w:r>
          </w:p>
          <w:p w14:paraId="512086A1" w14:textId="77777777" w:rsidR="009843F0" w:rsidRPr="00AA28B4" w:rsidRDefault="009843F0">
            <w:pPr>
              <w:ind w:left="80"/>
              <w:rPr>
                <w:rFonts w:ascii="ＭＳ ゴシック" w:eastAsia="ＭＳ ゴシック" w:hAnsi="ＭＳ ゴシック"/>
                <w:sz w:val="22"/>
              </w:rPr>
            </w:pPr>
          </w:p>
        </w:tc>
        <w:tc>
          <w:tcPr>
            <w:tcW w:w="1560" w:type="dxa"/>
          </w:tcPr>
          <w:p w14:paraId="6A4CD3D8" w14:textId="77777777" w:rsidR="009843F0" w:rsidRDefault="001D4B4E" w:rsidP="00DC7CC0">
            <w:pPr>
              <w:widowControl/>
              <w:jc w:val="left"/>
              <w:rPr>
                <w:rFonts w:ascii="ＭＳ ゴシック" w:eastAsia="ＭＳ ゴシック" w:hAnsi="ＭＳ ゴシック"/>
                <w:sz w:val="22"/>
              </w:rPr>
            </w:pPr>
            <w:r>
              <w:rPr>
                <w:rFonts w:ascii="ＭＳ ゴシック" w:eastAsia="ＭＳ ゴシック" w:hAnsi="ＭＳ ゴシック" w:hint="eastAsia"/>
                <w:sz w:val="22"/>
              </w:rPr>
              <w:t>アイスブレイク</w:t>
            </w:r>
          </w:p>
          <w:p w14:paraId="4DE2D4DE" w14:textId="77777777" w:rsidR="00CD0059" w:rsidRDefault="00CD0059" w:rsidP="00DC7CC0">
            <w:pPr>
              <w:widowControl/>
              <w:jc w:val="left"/>
              <w:rPr>
                <w:rFonts w:ascii="ＭＳ ゴシック" w:eastAsia="ＭＳ ゴシック" w:hAnsi="ＭＳ ゴシック"/>
                <w:sz w:val="22"/>
              </w:rPr>
            </w:pPr>
          </w:p>
          <w:p w14:paraId="1EA5D36D" w14:textId="77777777" w:rsidR="00CD0059" w:rsidRDefault="00CD0059" w:rsidP="00DC7CC0">
            <w:pPr>
              <w:widowControl/>
              <w:jc w:val="left"/>
              <w:rPr>
                <w:rFonts w:ascii="ＭＳ ゴシック" w:eastAsia="ＭＳ ゴシック" w:hAnsi="ＭＳ ゴシック"/>
                <w:sz w:val="22"/>
              </w:rPr>
            </w:pPr>
          </w:p>
          <w:p w14:paraId="31B72EDD" w14:textId="77777777" w:rsidR="00CD0059" w:rsidRDefault="00CD0059" w:rsidP="00DC7CC0">
            <w:pPr>
              <w:widowControl/>
              <w:jc w:val="left"/>
              <w:rPr>
                <w:rFonts w:ascii="ＭＳ ゴシック" w:eastAsia="ＭＳ ゴシック" w:hAnsi="ＭＳ ゴシック"/>
                <w:sz w:val="22"/>
              </w:rPr>
            </w:pPr>
          </w:p>
          <w:p w14:paraId="63866881" w14:textId="77777777" w:rsidR="00CD0059" w:rsidRDefault="00CD0059" w:rsidP="00DC7CC0">
            <w:pPr>
              <w:widowControl/>
              <w:jc w:val="left"/>
              <w:rPr>
                <w:rFonts w:ascii="ＭＳ ゴシック" w:eastAsia="ＭＳ ゴシック" w:hAnsi="ＭＳ ゴシック"/>
                <w:sz w:val="22"/>
              </w:rPr>
            </w:pPr>
          </w:p>
          <w:p w14:paraId="377740F9" w14:textId="77777777" w:rsidR="00CD0059" w:rsidRDefault="00CD0059" w:rsidP="00DC7CC0">
            <w:pPr>
              <w:widowControl/>
              <w:jc w:val="left"/>
              <w:rPr>
                <w:rFonts w:ascii="ＭＳ ゴシック" w:eastAsia="ＭＳ ゴシック" w:hAnsi="ＭＳ ゴシック"/>
                <w:sz w:val="22"/>
              </w:rPr>
            </w:pPr>
          </w:p>
          <w:p w14:paraId="43A2CBF9" w14:textId="77777777" w:rsidR="00CD0059" w:rsidRDefault="00CD0059" w:rsidP="00DC7CC0">
            <w:pPr>
              <w:widowControl/>
              <w:jc w:val="left"/>
              <w:rPr>
                <w:rFonts w:ascii="ＭＳ ゴシック" w:eastAsia="ＭＳ ゴシック" w:hAnsi="ＭＳ ゴシック"/>
                <w:sz w:val="22"/>
              </w:rPr>
            </w:pPr>
          </w:p>
          <w:p w14:paraId="2F464E62" w14:textId="77777777" w:rsidR="00CD0059" w:rsidRDefault="00CD0059" w:rsidP="00DC7CC0">
            <w:pPr>
              <w:widowControl/>
              <w:jc w:val="left"/>
              <w:rPr>
                <w:rFonts w:ascii="ＭＳ ゴシック" w:eastAsia="ＭＳ ゴシック" w:hAnsi="ＭＳ ゴシック"/>
                <w:sz w:val="22"/>
              </w:rPr>
            </w:pPr>
          </w:p>
          <w:p w14:paraId="42D8FCBD" w14:textId="77777777" w:rsidR="00CD0059" w:rsidRDefault="00CD0059" w:rsidP="00DC7CC0">
            <w:pPr>
              <w:widowControl/>
              <w:jc w:val="left"/>
              <w:rPr>
                <w:rFonts w:ascii="ＭＳ ゴシック" w:eastAsia="ＭＳ ゴシック" w:hAnsi="ＭＳ ゴシック"/>
                <w:sz w:val="22"/>
              </w:rPr>
            </w:pPr>
          </w:p>
          <w:p w14:paraId="491ACBC2" w14:textId="77777777" w:rsidR="00CD0059" w:rsidRDefault="00CD0059" w:rsidP="00DC7CC0">
            <w:pPr>
              <w:widowControl/>
              <w:jc w:val="left"/>
              <w:rPr>
                <w:rFonts w:ascii="ＭＳ ゴシック" w:eastAsia="ＭＳ ゴシック" w:hAnsi="ＭＳ ゴシック"/>
                <w:sz w:val="22"/>
              </w:rPr>
            </w:pPr>
          </w:p>
          <w:p w14:paraId="67D9A0AF" w14:textId="0E0971F3" w:rsidR="00CD0059" w:rsidRPr="00AA28B4" w:rsidRDefault="00CD0059" w:rsidP="00DC7CC0">
            <w:pPr>
              <w:widowControl/>
              <w:jc w:val="left"/>
              <w:rPr>
                <w:rFonts w:ascii="ＭＳ ゴシック" w:eastAsia="ＭＳ ゴシック" w:hAnsi="ＭＳ ゴシック"/>
                <w:sz w:val="22"/>
              </w:rPr>
            </w:pPr>
            <w:r>
              <w:rPr>
                <w:rFonts w:ascii="ＭＳ ゴシック" w:eastAsia="ＭＳ ゴシック" w:hAnsi="ＭＳ ゴシック" w:hint="eastAsia"/>
                <w:sz w:val="22"/>
              </w:rPr>
              <w:t>導入</w:t>
            </w:r>
          </w:p>
        </w:tc>
        <w:tc>
          <w:tcPr>
            <w:tcW w:w="1842" w:type="dxa"/>
          </w:tcPr>
          <w:p w14:paraId="7939D3F0" w14:textId="77777777" w:rsidR="009843F0" w:rsidRPr="001D4B4E" w:rsidRDefault="001D4B4E">
            <w:pPr>
              <w:rPr>
                <w:rFonts w:ascii="ＭＳ ゴシック" w:eastAsia="ＭＳ ゴシック" w:hAnsi="ＭＳ ゴシック"/>
                <w:szCs w:val="21"/>
              </w:rPr>
            </w:pPr>
            <w:r w:rsidRPr="001D4B4E">
              <w:rPr>
                <w:rFonts w:ascii="ＭＳ ゴシック" w:eastAsia="ＭＳ ゴシック" w:hAnsi="ＭＳ ゴシック" w:hint="eastAsia"/>
                <w:szCs w:val="21"/>
              </w:rPr>
              <w:t>うそ？ほんと？自己紹介</w:t>
            </w:r>
          </w:p>
          <w:p w14:paraId="129C05FF" w14:textId="77777777" w:rsidR="0028579C" w:rsidRDefault="001D4B4E">
            <w:pPr>
              <w:rPr>
                <w:rFonts w:ascii="ＭＳ ゴシック" w:eastAsia="ＭＳ ゴシック" w:hAnsi="ＭＳ ゴシック"/>
                <w:szCs w:val="21"/>
              </w:rPr>
            </w:pPr>
            <w:r w:rsidRPr="001D4B4E">
              <w:rPr>
                <w:rFonts w:ascii="ＭＳ ゴシック" w:eastAsia="ＭＳ ゴシック" w:hAnsi="ＭＳ ゴシック" w:hint="eastAsia"/>
                <w:szCs w:val="21"/>
              </w:rPr>
              <w:t>⇒</w:t>
            </w:r>
            <w:r w:rsidR="0080753A">
              <w:rPr>
                <w:rFonts w:ascii="ＭＳ ゴシック" w:eastAsia="ＭＳ ゴシック" w:hAnsi="ＭＳ ゴシック" w:hint="eastAsia"/>
                <w:szCs w:val="21"/>
              </w:rPr>
              <w:t>それぞれが自分で嘘の文章を1つ含んだ自己紹介文を３つ発表</w:t>
            </w:r>
            <w:r w:rsidR="0028579C">
              <w:rPr>
                <w:rFonts w:ascii="ＭＳ ゴシック" w:eastAsia="ＭＳ ゴシック" w:hAnsi="ＭＳ ゴシック" w:hint="eastAsia"/>
                <w:szCs w:val="21"/>
              </w:rPr>
              <w:t>し、どれが嘘の自己紹介かを見抜いてもらう</w:t>
            </w:r>
          </w:p>
          <w:p w14:paraId="1351CFA4" w14:textId="77777777" w:rsidR="00CD0059" w:rsidRDefault="00CD0059">
            <w:pPr>
              <w:rPr>
                <w:rFonts w:ascii="ＭＳ ゴシック" w:eastAsia="ＭＳ ゴシック" w:hAnsi="ＭＳ ゴシック"/>
                <w:szCs w:val="21"/>
              </w:rPr>
            </w:pPr>
          </w:p>
          <w:p w14:paraId="026BBA2D" w14:textId="77777777" w:rsidR="00CD0059" w:rsidRDefault="00CD0059">
            <w:pPr>
              <w:rPr>
                <w:rFonts w:ascii="ＭＳ ゴシック" w:eastAsia="ＭＳ ゴシック" w:hAnsi="ＭＳ ゴシック"/>
                <w:szCs w:val="21"/>
              </w:rPr>
            </w:pPr>
          </w:p>
          <w:p w14:paraId="09AC93D8" w14:textId="77777777" w:rsidR="00CD0059" w:rsidRDefault="00C36533">
            <w:pPr>
              <w:rPr>
                <w:rFonts w:ascii="ＭＳ ゴシック" w:eastAsia="ＭＳ ゴシック" w:hAnsi="ＭＳ ゴシック"/>
                <w:szCs w:val="21"/>
              </w:rPr>
            </w:pPr>
            <w:r>
              <w:rPr>
                <w:rFonts w:ascii="ＭＳ ゴシック" w:eastAsia="ＭＳ ゴシック" w:hAnsi="ＭＳ ゴシック" w:hint="eastAsia"/>
                <w:szCs w:val="21"/>
              </w:rPr>
              <w:t>ロシアとウクライナの地理、文化について説明</w:t>
            </w:r>
          </w:p>
          <w:p w14:paraId="22F63D61" w14:textId="635C1AF5" w:rsidR="00C36533" w:rsidRPr="0028579C" w:rsidRDefault="00C36533">
            <w:pPr>
              <w:rPr>
                <w:rFonts w:ascii="ＭＳ ゴシック" w:eastAsia="ＭＳ ゴシック" w:hAnsi="ＭＳ ゴシック"/>
                <w:szCs w:val="21"/>
              </w:rPr>
            </w:pPr>
            <w:r>
              <w:rPr>
                <w:rFonts w:ascii="ＭＳ ゴシック" w:eastAsia="ＭＳ ゴシック" w:hAnsi="ＭＳ ゴシック" w:hint="eastAsia"/>
                <w:szCs w:val="21"/>
              </w:rPr>
              <w:t>⇒</w:t>
            </w:r>
            <w:r w:rsidR="00334D0A">
              <w:rPr>
                <w:rFonts w:ascii="ＭＳ ゴシック" w:eastAsia="ＭＳ ゴシック" w:hAnsi="ＭＳ ゴシック" w:hint="eastAsia"/>
                <w:szCs w:val="21"/>
              </w:rPr>
              <w:t>戦争の現状</w:t>
            </w:r>
            <w:r w:rsidR="00B46867">
              <w:rPr>
                <w:rFonts w:ascii="ＭＳ ゴシック" w:eastAsia="ＭＳ ゴシック" w:hAnsi="ＭＳ ゴシック" w:hint="eastAsia"/>
                <w:szCs w:val="21"/>
              </w:rPr>
              <w:t>について触れる</w:t>
            </w:r>
          </w:p>
        </w:tc>
        <w:tc>
          <w:tcPr>
            <w:tcW w:w="1418" w:type="dxa"/>
          </w:tcPr>
          <w:p w14:paraId="45410565" w14:textId="77777777" w:rsidR="009843F0" w:rsidRDefault="0028579C" w:rsidP="00DC7CC0">
            <w:pPr>
              <w:rPr>
                <w:rFonts w:ascii="ＭＳ ゴシック" w:eastAsia="ＭＳ ゴシック" w:hAnsi="ＭＳ ゴシック"/>
                <w:sz w:val="22"/>
              </w:rPr>
            </w:pPr>
            <w:r>
              <w:rPr>
                <w:rFonts w:ascii="ＭＳ ゴシック" w:eastAsia="ＭＳ ゴシック" w:hAnsi="ＭＳ ゴシック" w:hint="eastAsia"/>
                <w:sz w:val="22"/>
              </w:rPr>
              <w:t>生徒同士、生徒とファシリテーター同士の交流を深め、発言しやすい環境を作る</w:t>
            </w:r>
          </w:p>
          <w:p w14:paraId="3826C3EE" w14:textId="77777777" w:rsidR="00B46867" w:rsidRDefault="00B46867" w:rsidP="00DC7CC0">
            <w:pPr>
              <w:rPr>
                <w:rFonts w:ascii="ＭＳ ゴシック" w:eastAsia="ＭＳ ゴシック" w:hAnsi="ＭＳ ゴシック"/>
                <w:sz w:val="22"/>
              </w:rPr>
            </w:pPr>
          </w:p>
          <w:p w14:paraId="61FB3C07" w14:textId="77777777" w:rsidR="00B46867" w:rsidRDefault="00B46867" w:rsidP="00DC7CC0">
            <w:pPr>
              <w:rPr>
                <w:rFonts w:ascii="ＭＳ ゴシック" w:eastAsia="ＭＳ ゴシック" w:hAnsi="ＭＳ ゴシック"/>
                <w:sz w:val="22"/>
              </w:rPr>
            </w:pPr>
          </w:p>
          <w:p w14:paraId="31BC9305" w14:textId="77777777" w:rsidR="00B46867" w:rsidRDefault="00B46867" w:rsidP="00DC7CC0">
            <w:pPr>
              <w:rPr>
                <w:rFonts w:ascii="ＭＳ ゴシック" w:eastAsia="ＭＳ ゴシック" w:hAnsi="ＭＳ ゴシック"/>
                <w:sz w:val="22"/>
              </w:rPr>
            </w:pPr>
          </w:p>
          <w:p w14:paraId="62246F96" w14:textId="77777777" w:rsidR="00B46867" w:rsidRDefault="00B46867" w:rsidP="00DC7CC0">
            <w:pPr>
              <w:rPr>
                <w:rFonts w:ascii="ＭＳ ゴシック" w:eastAsia="ＭＳ ゴシック" w:hAnsi="ＭＳ ゴシック"/>
                <w:sz w:val="22"/>
              </w:rPr>
            </w:pPr>
          </w:p>
          <w:p w14:paraId="5B9D89FA" w14:textId="65A84E63" w:rsidR="00B46867" w:rsidRPr="00AA28B4" w:rsidRDefault="00B46867" w:rsidP="00DC7CC0">
            <w:pPr>
              <w:rPr>
                <w:rFonts w:ascii="ＭＳ ゴシック" w:eastAsia="ＭＳ ゴシック" w:hAnsi="ＭＳ ゴシック"/>
                <w:sz w:val="22"/>
              </w:rPr>
            </w:pPr>
            <w:r>
              <w:rPr>
                <w:rFonts w:ascii="ＭＳ ゴシック" w:eastAsia="ＭＳ ゴシック" w:hAnsi="ＭＳ ゴシック" w:hint="eastAsia"/>
                <w:sz w:val="22"/>
              </w:rPr>
              <w:t>その国と戦争について知識を深めてもらう</w:t>
            </w:r>
          </w:p>
        </w:tc>
        <w:tc>
          <w:tcPr>
            <w:tcW w:w="1559" w:type="dxa"/>
          </w:tcPr>
          <w:p w14:paraId="578A6381" w14:textId="77777777" w:rsidR="009843F0" w:rsidRDefault="00CD0059" w:rsidP="00DC7CC0">
            <w:pPr>
              <w:rPr>
                <w:rFonts w:ascii="ＭＳ ゴシック" w:eastAsia="ＭＳ ゴシック" w:hAnsi="ＭＳ ゴシック"/>
                <w:sz w:val="22"/>
              </w:rPr>
            </w:pPr>
            <w:r>
              <w:rPr>
                <w:rFonts w:ascii="ＭＳ ゴシック" w:eastAsia="ＭＳ ゴシック" w:hAnsi="ＭＳ ゴシック" w:hint="eastAsia"/>
                <w:sz w:val="22"/>
              </w:rPr>
              <w:t>ペンと紙</w:t>
            </w:r>
          </w:p>
          <w:p w14:paraId="00CCF7AB" w14:textId="77777777" w:rsidR="00B46867" w:rsidRDefault="00B46867" w:rsidP="00DC7CC0">
            <w:pPr>
              <w:rPr>
                <w:rFonts w:ascii="ＭＳ ゴシック" w:eastAsia="ＭＳ ゴシック" w:hAnsi="ＭＳ ゴシック"/>
                <w:sz w:val="22"/>
              </w:rPr>
            </w:pPr>
          </w:p>
          <w:p w14:paraId="66993F02" w14:textId="77777777" w:rsidR="00B46867" w:rsidRDefault="00B46867" w:rsidP="00DC7CC0">
            <w:pPr>
              <w:rPr>
                <w:rFonts w:ascii="ＭＳ ゴシック" w:eastAsia="ＭＳ ゴシック" w:hAnsi="ＭＳ ゴシック"/>
                <w:sz w:val="22"/>
              </w:rPr>
            </w:pPr>
          </w:p>
          <w:p w14:paraId="1A0BBBAE" w14:textId="77777777" w:rsidR="00B46867" w:rsidRDefault="00B46867" w:rsidP="00DC7CC0">
            <w:pPr>
              <w:rPr>
                <w:rFonts w:ascii="ＭＳ ゴシック" w:eastAsia="ＭＳ ゴシック" w:hAnsi="ＭＳ ゴシック"/>
                <w:sz w:val="22"/>
              </w:rPr>
            </w:pPr>
          </w:p>
          <w:p w14:paraId="5D3EB794" w14:textId="77777777" w:rsidR="00B46867" w:rsidRDefault="00B46867" w:rsidP="00DC7CC0">
            <w:pPr>
              <w:rPr>
                <w:rFonts w:ascii="ＭＳ ゴシック" w:eastAsia="ＭＳ ゴシック" w:hAnsi="ＭＳ ゴシック"/>
                <w:sz w:val="22"/>
              </w:rPr>
            </w:pPr>
          </w:p>
          <w:p w14:paraId="3956C26B" w14:textId="77777777" w:rsidR="00B46867" w:rsidRDefault="00B46867" w:rsidP="00DC7CC0">
            <w:pPr>
              <w:rPr>
                <w:rFonts w:ascii="ＭＳ ゴシック" w:eastAsia="ＭＳ ゴシック" w:hAnsi="ＭＳ ゴシック"/>
                <w:sz w:val="22"/>
              </w:rPr>
            </w:pPr>
          </w:p>
          <w:p w14:paraId="0B5D0864" w14:textId="77777777" w:rsidR="00B46867" w:rsidRDefault="00B46867" w:rsidP="00DC7CC0">
            <w:pPr>
              <w:rPr>
                <w:rFonts w:ascii="ＭＳ ゴシック" w:eastAsia="ＭＳ ゴシック" w:hAnsi="ＭＳ ゴシック"/>
                <w:sz w:val="22"/>
              </w:rPr>
            </w:pPr>
          </w:p>
          <w:p w14:paraId="256391C6" w14:textId="77777777" w:rsidR="00B46867" w:rsidRDefault="00B46867" w:rsidP="00DC7CC0">
            <w:pPr>
              <w:rPr>
                <w:rFonts w:ascii="ＭＳ ゴシック" w:eastAsia="ＭＳ ゴシック" w:hAnsi="ＭＳ ゴシック"/>
                <w:sz w:val="22"/>
              </w:rPr>
            </w:pPr>
          </w:p>
          <w:p w14:paraId="53587AF9" w14:textId="77777777" w:rsidR="00B46867" w:rsidRDefault="00B46867" w:rsidP="00DC7CC0">
            <w:pPr>
              <w:rPr>
                <w:rFonts w:ascii="ＭＳ ゴシック" w:eastAsia="ＭＳ ゴシック" w:hAnsi="ＭＳ ゴシック"/>
                <w:sz w:val="22"/>
              </w:rPr>
            </w:pPr>
          </w:p>
          <w:p w14:paraId="3933A8F8" w14:textId="77777777" w:rsidR="00B46867" w:rsidRDefault="00B46867" w:rsidP="00DC7CC0">
            <w:pPr>
              <w:rPr>
                <w:rFonts w:ascii="ＭＳ ゴシック" w:eastAsia="ＭＳ ゴシック" w:hAnsi="ＭＳ ゴシック"/>
                <w:sz w:val="22"/>
              </w:rPr>
            </w:pPr>
          </w:p>
          <w:p w14:paraId="4C33EF34" w14:textId="77777777" w:rsidR="00B46867" w:rsidRDefault="00B46867" w:rsidP="00DC7CC0">
            <w:pPr>
              <w:rPr>
                <w:rFonts w:ascii="ＭＳ ゴシック" w:eastAsia="ＭＳ ゴシック" w:hAnsi="ＭＳ ゴシック"/>
                <w:sz w:val="22"/>
              </w:rPr>
            </w:pPr>
          </w:p>
          <w:p w14:paraId="45C3308F" w14:textId="43CAB7DC" w:rsidR="00B46867" w:rsidRPr="00AA28B4" w:rsidRDefault="00B46867" w:rsidP="00DC7CC0">
            <w:pPr>
              <w:rPr>
                <w:rFonts w:ascii="ＭＳ ゴシック" w:eastAsia="ＭＳ ゴシック" w:hAnsi="ＭＳ ゴシック"/>
                <w:sz w:val="22"/>
              </w:rPr>
            </w:pPr>
            <w:r>
              <w:rPr>
                <w:rFonts w:ascii="ＭＳ ゴシック" w:eastAsia="ＭＳ ゴシック" w:hAnsi="ＭＳ ゴシック" w:hint="eastAsia"/>
                <w:sz w:val="22"/>
              </w:rPr>
              <w:t>パワーポイント</w:t>
            </w:r>
          </w:p>
        </w:tc>
        <w:tc>
          <w:tcPr>
            <w:tcW w:w="1985" w:type="dxa"/>
          </w:tcPr>
          <w:p w14:paraId="6C2AB7A3" w14:textId="77777777" w:rsidR="009843F0" w:rsidRPr="00AA28B4" w:rsidRDefault="009843F0" w:rsidP="00F300FB">
            <w:pPr>
              <w:rPr>
                <w:rFonts w:ascii="ＭＳ ゴシック" w:eastAsia="ＭＳ ゴシック" w:hAnsi="ＭＳ ゴシック"/>
                <w:sz w:val="22"/>
              </w:rPr>
            </w:pPr>
          </w:p>
        </w:tc>
      </w:tr>
      <w:tr w:rsidR="00993606" w:rsidRPr="00AA28B4" w14:paraId="3F0F5ED8" w14:textId="77777777" w:rsidTr="00CA6676">
        <w:trPr>
          <w:trHeight w:val="6795"/>
        </w:trPr>
        <w:tc>
          <w:tcPr>
            <w:tcW w:w="1559" w:type="dxa"/>
          </w:tcPr>
          <w:p w14:paraId="023828B3" w14:textId="77777777" w:rsidR="009843F0" w:rsidRPr="00AA28B4" w:rsidRDefault="00664CF3" w:rsidP="00076BE1">
            <w:pPr>
              <w:rPr>
                <w:rFonts w:ascii="ＭＳ ゴシック" w:eastAsia="ＭＳ ゴシック" w:hAnsi="ＭＳ ゴシック"/>
                <w:sz w:val="22"/>
                <w:lang w:eastAsia="zh-TW"/>
              </w:rPr>
            </w:pPr>
            <w:r w:rsidRPr="00AA28B4">
              <w:rPr>
                <w:rFonts w:ascii="ＭＳ ゴシック" w:eastAsia="ＭＳ ゴシック" w:hAnsi="ＭＳ ゴシック" w:hint="eastAsia"/>
                <w:sz w:val="22"/>
                <w:lang w:eastAsia="zh-TW"/>
              </w:rPr>
              <w:lastRenderedPageBreak/>
              <w:t>展</w:t>
            </w:r>
            <w:r w:rsidR="00076BE1" w:rsidRPr="00AA28B4">
              <w:rPr>
                <w:rFonts w:ascii="ＭＳ ゴシック" w:eastAsia="ＭＳ ゴシック" w:hAnsi="ＭＳ ゴシック" w:hint="eastAsia"/>
                <w:sz w:val="22"/>
                <w:lang w:eastAsia="zh-TW"/>
              </w:rPr>
              <w:t xml:space="preserve"> </w:t>
            </w:r>
            <w:r w:rsidR="009843F0" w:rsidRPr="00AA28B4">
              <w:rPr>
                <w:rFonts w:ascii="ＭＳ ゴシック" w:eastAsia="ＭＳ ゴシック" w:hAnsi="ＭＳ ゴシック" w:hint="eastAsia"/>
                <w:sz w:val="22"/>
                <w:lang w:eastAsia="zh-TW"/>
              </w:rPr>
              <w:t>開</w:t>
            </w:r>
            <w:r w:rsidR="00076BE1" w:rsidRPr="00AA28B4">
              <w:rPr>
                <w:rFonts w:ascii="ＭＳ ゴシック" w:eastAsia="ＭＳ ゴシック" w:hAnsi="ＭＳ ゴシック" w:hint="eastAsia"/>
                <w:sz w:val="22"/>
                <w:lang w:eastAsia="zh-TW"/>
              </w:rPr>
              <w:t xml:space="preserve">　：承</w:t>
            </w:r>
          </w:p>
          <w:p w14:paraId="3F7E0224" w14:textId="77777777" w:rsidR="009843F0" w:rsidRPr="00AA28B4" w:rsidRDefault="009843F0" w:rsidP="00DC7CC0">
            <w:pPr>
              <w:ind w:left="80"/>
              <w:rPr>
                <w:rFonts w:ascii="ＭＳ ゴシック" w:eastAsia="ＭＳ ゴシック" w:hAnsi="ＭＳ ゴシック"/>
                <w:sz w:val="22"/>
                <w:lang w:eastAsia="zh-TW"/>
              </w:rPr>
            </w:pPr>
            <w:r w:rsidRPr="00AA28B4">
              <w:rPr>
                <w:rFonts w:ascii="ＭＳ ゴシック" w:eastAsia="ＭＳ ゴシック" w:hAnsi="ＭＳ ゴシック" w:hint="eastAsia"/>
                <w:sz w:val="22"/>
                <w:lang w:eastAsia="zh-TW"/>
              </w:rPr>
              <w:t>（</w:t>
            </w:r>
            <w:r w:rsidRPr="00AA28B4">
              <w:rPr>
                <w:rFonts w:ascii="ＭＳ ゴシック" w:eastAsia="ＭＳ ゴシック" w:hAnsi="ＭＳ ゴシック" w:hint="eastAsia"/>
                <w:sz w:val="22"/>
                <w:u w:val="single"/>
                <w:lang w:eastAsia="zh-TW"/>
              </w:rPr>
              <w:t xml:space="preserve">　　</w:t>
            </w:r>
            <w:r w:rsidRPr="00AA28B4">
              <w:rPr>
                <w:rFonts w:ascii="ＭＳ ゴシック" w:eastAsia="ＭＳ ゴシック" w:hAnsi="ＭＳ ゴシック" w:hint="eastAsia"/>
                <w:sz w:val="22"/>
                <w:lang w:eastAsia="zh-TW"/>
              </w:rPr>
              <w:t>分）</w:t>
            </w:r>
          </w:p>
        </w:tc>
        <w:tc>
          <w:tcPr>
            <w:tcW w:w="1560" w:type="dxa"/>
          </w:tcPr>
          <w:p w14:paraId="6024F1E0" w14:textId="7DE4AF43" w:rsidR="009843F0" w:rsidRPr="00AA28B4" w:rsidRDefault="00E809FF" w:rsidP="00DC7CC0">
            <w:pPr>
              <w:rPr>
                <w:rFonts w:ascii="ＭＳ ゴシック" w:eastAsia="ＭＳ ゴシック" w:hAnsi="ＭＳ ゴシック"/>
                <w:sz w:val="22"/>
                <w:lang w:eastAsia="zh-TW"/>
              </w:rPr>
            </w:pPr>
            <w:r>
              <w:rPr>
                <w:rFonts w:ascii="ＭＳ ゴシック" w:eastAsia="ＭＳ ゴシック" w:hAnsi="ＭＳ ゴシック" w:hint="eastAsia"/>
                <w:sz w:val="22"/>
              </w:rPr>
              <w:t>レク①の導入</w:t>
            </w:r>
          </w:p>
          <w:p w14:paraId="31FA71EE" w14:textId="77777777" w:rsidR="009843F0" w:rsidRDefault="009843F0">
            <w:pPr>
              <w:rPr>
                <w:rFonts w:ascii="ＭＳ ゴシック" w:eastAsia="ＭＳ ゴシック" w:hAnsi="ＭＳ ゴシック"/>
                <w:sz w:val="22"/>
              </w:rPr>
            </w:pPr>
          </w:p>
          <w:p w14:paraId="2120CB7E" w14:textId="77777777" w:rsidR="00593878" w:rsidRDefault="00593878">
            <w:pPr>
              <w:rPr>
                <w:rFonts w:ascii="ＭＳ ゴシック" w:eastAsia="ＭＳ ゴシック" w:hAnsi="ＭＳ ゴシック"/>
                <w:sz w:val="22"/>
              </w:rPr>
            </w:pPr>
          </w:p>
          <w:p w14:paraId="555155A4" w14:textId="77777777" w:rsidR="00593878" w:rsidRDefault="00593878">
            <w:pPr>
              <w:rPr>
                <w:rFonts w:ascii="ＭＳ ゴシック" w:eastAsia="ＭＳ ゴシック" w:hAnsi="ＭＳ ゴシック"/>
                <w:sz w:val="22"/>
              </w:rPr>
            </w:pPr>
          </w:p>
          <w:p w14:paraId="7D405C59" w14:textId="77777777" w:rsidR="00593878" w:rsidRDefault="00593878">
            <w:pPr>
              <w:rPr>
                <w:rFonts w:ascii="ＭＳ ゴシック" w:eastAsia="ＭＳ ゴシック" w:hAnsi="ＭＳ ゴシック"/>
                <w:sz w:val="22"/>
              </w:rPr>
            </w:pPr>
          </w:p>
          <w:p w14:paraId="5B2FFBFF" w14:textId="77777777" w:rsidR="00593878" w:rsidRDefault="00593878">
            <w:pPr>
              <w:rPr>
                <w:rFonts w:ascii="ＭＳ ゴシック" w:eastAsia="ＭＳ ゴシック" w:hAnsi="ＭＳ ゴシック"/>
                <w:sz w:val="22"/>
              </w:rPr>
            </w:pPr>
          </w:p>
          <w:p w14:paraId="5CF286E0" w14:textId="77777777" w:rsidR="00593878" w:rsidRDefault="00593878">
            <w:pPr>
              <w:rPr>
                <w:rFonts w:ascii="ＭＳ ゴシック" w:eastAsia="ＭＳ ゴシック" w:hAnsi="ＭＳ ゴシック"/>
                <w:sz w:val="22"/>
              </w:rPr>
            </w:pPr>
          </w:p>
          <w:p w14:paraId="04600435" w14:textId="13AC5847" w:rsidR="00593878" w:rsidRPr="00AA28B4" w:rsidRDefault="00EC2BAF">
            <w:pPr>
              <w:rPr>
                <w:rFonts w:ascii="ＭＳ ゴシック" w:eastAsia="ＭＳ ゴシック" w:hAnsi="ＭＳ ゴシック"/>
                <w:sz w:val="22"/>
              </w:rPr>
            </w:pPr>
            <w:r>
              <w:rPr>
                <w:rFonts w:ascii="ＭＳ ゴシック" w:eastAsia="ＭＳ ゴシック" w:hAnsi="ＭＳ ゴシック" w:hint="eastAsia"/>
                <w:sz w:val="22"/>
              </w:rPr>
              <w:t>レク①</w:t>
            </w:r>
            <w:r w:rsidR="001620A8">
              <w:rPr>
                <w:rFonts w:ascii="ＭＳ ゴシック" w:eastAsia="ＭＳ ゴシック" w:hAnsi="ＭＳ ゴシック" w:hint="eastAsia"/>
                <w:sz w:val="22"/>
              </w:rPr>
              <w:t>写真で見よう！</w:t>
            </w:r>
            <w:r w:rsidR="00A74CE2">
              <w:rPr>
                <w:rFonts w:ascii="ＭＳ ゴシック" w:eastAsia="ＭＳ ゴシック" w:hAnsi="ＭＳ ゴシック" w:hint="eastAsia"/>
                <w:sz w:val="22"/>
              </w:rPr>
              <w:t>～戦争の今～</w:t>
            </w:r>
          </w:p>
        </w:tc>
        <w:tc>
          <w:tcPr>
            <w:tcW w:w="1842" w:type="dxa"/>
          </w:tcPr>
          <w:p w14:paraId="0F9421DC" w14:textId="647D7F77" w:rsidR="005D6A39" w:rsidRDefault="008146B5" w:rsidP="00FF4EB5">
            <w:pPr>
              <w:rPr>
                <w:rFonts w:ascii="ＭＳ ゴシック" w:eastAsia="ＭＳ ゴシック" w:hAnsi="ＭＳ ゴシック"/>
                <w:szCs w:val="21"/>
              </w:rPr>
            </w:pPr>
            <w:r>
              <w:rPr>
                <w:rFonts w:ascii="ＭＳ ゴシック" w:eastAsia="ＭＳ ゴシック" w:hAnsi="ＭＳ ゴシック" w:hint="eastAsia"/>
                <w:szCs w:val="21"/>
              </w:rPr>
              <w:t>ロシアウクライナ戦争がもたらした現状に関する写真を班ごとに配る</w:t>
            </w:r>
          </w:p>
          <w:p w14:paraId="6D473FC0" w14:textId="77777777" w:rsidR="005D6A39" w:rsidRDefault="005D6A39" w:rsidP="00FF4EB5">
            <w:pPr>
              <w:rPr>
                <w:rFonts w:ascii="ＭＳ ゴシック" w:eastAsia="ＭＳ ゴシック" w:hAnsi="ＭＳ ゴシック"/>
                <w:szCs w:val="21"/>
              </w:rPr>
            </w:pPr>
          </w:p>
          <w:p w14:paraId="4E36AA0B" w14:textId="77777777" w:rsidR="00593878" w:rsidRDefault="00593878" w:rsidP="00FF4EB5">
            <w:pPr>
              <w:rPr>
                <w:rFonts w:ascii="ＭＳ ゴシック" w:eastAsia="ＭＳ ゴシック" w:hAnsi="ＭＳ ゴシック"/>
                <w:szCs w:val="21"/>
              </w:rPr>
            </w:pPr>
          </w:p>
          <w:p w14:paraId="476A4C9C" w14:textId="5C664221" w:rsidR="00FF4EB5" w:rsidRPr="00FF4EB5" w:rsidRDefault="00FF4EB5" w:rsidP="00FF4EB5">
            <w:pPr>
              <w:rPr>
                <w:rFonts w:ascii="ＭＳ ゴシック" w:eastAsia="ＭＳ ゴシック" w:hAnsi="ＭＳ ゴシック"/>
                <w:szCs w:val="21"/>
              </w:rPr>
            </w:pPr>
            <w:r w:rsidRPr="00FF4EB5">
              <w:rPr>
                <w:rFonts w:ascii="ＭＳ ゴシック" w:eastAsia="ＭＳ ゴシック" w:hAnsi="ＭＳ ゴシック"/>
                <w:szCs w:val="21"/>
                <w:lang w:eastAsia="zh-TW"/>
              </w:rPr>
              <w:t>ロシアウクライナ戦争の世界とのつながりを写真で見せて気づいたことを付箋に書</w:t>
            </w:r>
            <w:r w:rsidR="005D6A39">
              <w:rPr>
                <w:rFonts w:ascii="ＭＳ ゴシック" w:eastAsia="ＭＳ ゴシック" w:hAnsi="ＭＳ ゴシック" w:hint="eastAsia"/>
                <w:szCs w:val="21"/>
              </w:rPr>
              <w:t>いてもらう</w:t>
            </w:r>
          </w:p>
          <w:p w14:paraId="5409E07A" w14:textId="77777777" w:rsidR="00FF4EB5" w:rsidRPr="00FF4EB5" w:rsidRDefault="00FF4EB5" w:rsidP="00FF4EB5">
            <w:pPr>
              <w:rPr>
                <w:rFonts w:ascii="ＭＳ ゴシック" w:eastAsia="ＭＳ ゴシック" w:hAnsi="ＭＳ ゴシック"/>
                <w:szCs w:val="21"/>
                <w:lang w:eastAsia="zh-TW"/>
              </w:rPr>
            </w:pPr>
            <w:r w:rsidRPr="00FF4EB5">
              <w:rPr>
                <w:rFonts w:ascii="ＭＳ ゴシック" w:eastAsia="ＭＳ ゴシック" w:hAnsi="ＭＳ ゴシック"/>
                <w:szCs w:val="21"/>
                <w:lang w:eastAsia="zh-TW"/>
              </w:rPr>
              <w:t>⇒班ごとで発表</w:t>
            </w:r>
          </w:p>
          <w:p w14:paraId="728E12F5" w14:textId="77777777" w:rsidR="009843F0" w:rsidRPr="00AA28B4" w:rsidRDefault="009843F0">
            <w:pPr>
              <w:rPr>
                <w:rFonts w:ascii="ＭＳ ゴシック" w:eastAsia="ＭＳ ゴシック" w:hAnsi="ＭＳ ゴシック"/>
                <w:sz w:val="22"/>
                <w:lang w:eastAsia="zh-TW"/>
              </w:rPr>
            </w:pPr>
          </w:p>
        </w:tc>
        <w:tc>
          <w:tcPr>
            <w:tcW w:w="1418" w:type="dxa"/>
          </w:tcPr>
          <w:p w14:paraId="4F3BC98E" w14:textId="77777777" w:rsidR="00B62573" w:rsidRDefault="00B62573">
            <w:pPr>
              <w:rPr>
                <w:rFonts w:ascii="ＭＳ ゴシック" w:eastAsia="ＭＳ ゴシック" w:hAnsi="ＭＳ ゴシック"/>
                <w:sz w:val="22"/>
              </w:rPr>
            </w:pPr>
          </w:p>
          <w:p w14:paraId="5973E19C" w14:textId="77777777" w:rsidR="00B62573" w:rsidRDefault="00B62573">
            <w:pPr>
              <w:rPr>
                <w:rFonts w:ascii="ＭＳ ゴシック" w:eastAsia="ＭＳ ゴシック" w:hAnsi="ＭＳ ゴシック"/>
                <w:sz w:val="22"/>
              </w:rPr>
            </w:pPr>
          </w:p>
          <w:p w14:paraId="03C9C28E" w14:textId="77777777" w:rsidR="00B62573" w:rsidRDefault="00B62573">
            <w:pPr>
              <w:rPr>
                <w:rFonts w:ascii="ＭＳ ゴシック" w:eastAsia="ＭＳ ゴシック" w:hAnsi="ＭＳ ゴシック"/>
                <w:sz w:val="22"/>
              </w:rPr>
            </w:pPr>
          </w:p>
          <w:p w14:paraId="2B754DB2" w14:textId="77777777" w:rsidR="00B62573" w:rsidRDefault="00B62573">
            <w:pPr>
              <w:rPr>
                <w:rFonts w:ascii="ＭＳ ゴシック" w:eastAsia="ＭＳ ゴシック" w:hAnsi="ＭＳ ゴシック"/>
                <w:sz w:val="22"/>
              </w:rPr>
            </w:pPr>
          </w:p>
          <w:p w14:paraId="00136368" w14:textId="77777777" w:rsidR="00B62573" w:rsidRDefault="00B62573">
            <w:pPr>
              <w:rPr>
                <w:rFonts w:ascii="ＭＳ ゴシック" w:eastAsia="ＭＳ ゴシック" w:hAnsi="ＭＳ ゴシック"/>
                <w:sz w:val="22"/>
              </w:rPr>
            </w:pPr>
          </w:p>
          <w:p w14:paraId="607AD891" w14:textId="77777777" w:rsidR="00B62573" w:rsidRDefault="00B62573">
            <w:pPr>
              <w:rPr>
                <w:rFonts w:ascii="ＭＳ ゴシック" w:eastAsia="ＭＳ ゴシック" w:hAnsi="ＭＳ ゴシック"/>
                <w:sz w:val="22"/>
              </w:rPr>
            </w:pPr>
          </w:p>
          <w:p w14:paraId="23A47165" w14:textId="77777777" w:rsidR="000648CC" w:rsidRDefault="000648CC">
            <w:pPr>
              <w:rPr>
                <w:rFonts w:ascii="ＭＳ ゴシック" w:eastAsia="ＭＳ ゴシック" w:hAnsi="ＭＳ ゴシック"/>
                <w:sz w:val="22"/>
              </w:rPr>
            </w:pPr>
          </w:p>
          <w:p w14:paraId="4F7A3990" w14:textId="40600EAB" w:rsidR="00B62573" w:rsidRPr="00AA28B4" w:rsidRDefault="00101553">
            <w:pPr>
              <w:rPr>
                <w:rFonts w:ascii="ＭＳ ゴシック" w:eastAsia="ＭＳ ゴシック" w:hAnsi="ＭＳ ゴシック"/>
                <w:sz w:val="22"/>
              </w:rPr>
            </w:pPr>
            <w:r>
              <w:rPr>
                <w:rFonts w:ascii="ＭＳ ゴシック" w:eastAsia="ＭＳ ゴシック" w:hAnsi="ＭＳ ゴシック" w:hint="eastAsia"/>
                <w:sz w:val="22"/>
              </w:rPr>
              <w:t>視覚的に現状を学んでもらい、写真から気づいたことや考えたことをみんなで発表しあって深めていく</w:t>
            </w:r>
          </w:p>
        </w:tc>
        <w:tc>
          <w:tcPr>
            <w:tcW w:w="1559" w:type="dxa"/>
          </w:tcPr>
          <w:p w14:paraId="68F99BE0" w14:textId="1B3D4A73" w:rsidR="009843F0" w:rsidRDefault="000648CC">
            <w:pPr>
              <w:rPr>
                <w:rFonts w:ascii="ＭＳ ゴシック" w:eastAsia="ＭＳ ゴシック" w:hAnsi="ＭＳ ゴシック"/>
                <w:sz w:val="22"/>
              </w:rPr>
            </w:pPr>
            <w:r>
              <w:rPr>
                <w:rFonts w:ascii="ＭＳ ゴシック" w:eastAsia="ＭＳ ゴシック" w:hAnsi="ＭＳ ゴシック" w:hint="eastAsia"/>
                <w:sz w:val="22"/>
              </w:rPr>
              <w:t>パワーポイント</w:t>
            </w:r>
          </w:p>
          <w:p w14:paraId="379F5D42" w14:textId="77777777" w:rsidR="00B62573" w:rsidRDefault="00B62573">
            <w:pPr>
              <w:rPr>
                <w:rFonts w:ascii="ＭＳ ゴシック" w:eastAsia="ＭＳ ゴシック" w:hAnsi="ＭＳ ゴシック"/>
                <w:sz w:val="22"/>
              </w:rPr>
            </w:pPr>
          </w:p>
          <w:p w14:paraId="05747D93" w14:textId="77777777" w:rsidR="00B62573" w:rsidRDefault="00B62573">
            <w:pPr>
              <w:rPr>
                <w:rFonts w:ascii="ＭＳ ゴシック" w:eastAsia="ＭＳ ゴシック" w:hAnsi="ＭＳ ゴシック"/>
                <w:sz w:val="22"/>
              </w:rPr>
            </w:pPr>
          </w:p>
          <w:p w14:paraId="275E607C" w14:textId="77777777" w:rsidR="00B62573" w:rsidRDefault="00B62573">
            <w:pPr>
              <w:rPr>
                <w:rFonts w:ascii="ＭＳ ゴシック" w:eastAsia="ＭＳ ゴシック" w:hAnsi="ＭＳ ゴシック"/>
                <w:sz w:val="22"/>
              </w:rPr>
            </w:pPr>
          </w:p>
          <w:p w14:paraId="53C504B5" w14:textId="77777777" w:rsidR="00B62573" w:rsidRDefault="00B62573">
            <w:pPr>
              <w:rPr>
                <w:rFonts w:ascii="ＭＳ ゴシック" w:eastAsia="ＭＳ ゴシック" w:hAnsi="ＭＳ ゴシック"/>
                <w:sz w:val="22"/>
              </w:rPr>
            </w:pPr>
          </w:p>
          <w:p w14:paraId="1F8D9783" w14:textId="77777777" w:rsidR="00B62573" w:rsidRDefault="00B62573">
            <w:pPr>
              <w:rPr>
                <w:rFonts w:ascii="ＭＳ ゴシック" w:eastAsia="ＭＳ ゴシック" w:hAnsi="ＭＳ ゴシック"/>
                <w:sz w:val="22"/>
              </w:rPr>
            </w:pPr>
          </w:p>
          <w:p w14:paraId="1EFF2D32" w14:textId="4085F065" w:rsidR="00B62573" w:rsidRPr="00AA28B4" w:rsidRDefault="00B62573">
            <w:pPr>
              <w:rPr>
                <w:rFonts w:ascii="ＭＳ ゴシック" w:eastAsia="ＭＳ ゴシック" w:hAnsi="ＭＳ ゴシック"/>
                <w:sz w:val="22"/>
              </w:rPr>
            </w:pPr>
            <w:r>
              <w:rPr>
                <w:rFonts w:ascii="ＭＳ ゴシック" w:eastAsia="ＭＳ ゴシック" w:hAnsi="ＭＳ ゴシック" w:hint="eastAsia"/>
                <w:sz w:val="22"/>
              </w:rPr>
              <w:t>写真、付箋、ペン</w:t>
            </w:r>
          </w:p>
        </w:tc>
        <w:tc>
          <w:tcPr>
            <w:tcW w:w="1985" w:type="dxa"/>
          </w:tcPr>
          <w:p w14:paraId="3E758F83" w14:textId="77777777" w:rsidR="009843F0" w:rsidRPr="00AA28B4" w:rsidRDefault="009843F0">
            <w:pPr>
              <w:rPr>
                <w:rFonts w:ascii="ＭＳ ゴシック" w:eastAsia="ＭＳ ゴシック" w:hAnsi="ＭＳ ゴシック"/>
                <w:sz w:val="22"/>
                <w:lang w:eastAsia="zh-TW"/>
              </w:rPr>
            </w:pPr>
          </w:p>
        </w:tc>
      </w:tr>
      <w:tr w:rsidR="00993606" w:rsidRPr="00AA28B4" w14:paraId="06AF51A9" w14:textId="77777777" w:rsidTr="00CA6676">
        <w:trPr>
          <w:trHeight w:val="6933"/>
        </w:trPr>
        <w:tc>
          <w:tcPr>
            <w:tcW w:w="1559" w:type="dxa"/>
          </w:tcPr>
          <w:p w14:paraId="4BB65E88" w14:textId="77777777" w:rsidR="009843F0" w:rsidRPr="00AA28B4" w:rsidRDefault="00076BE1" w:rsidP="00076BE1">
            <w:pPr>
              <w:rPr>
                <w:rFonts w:ascii="ＭＳ ゴシック" w:eastAsia="ＭＳ ゴシック" w:hAnsi="ＭＳ ゴシック"/>
                <w:sz w:val="22"/>
              </w:rPr>
            </w:pPr>
            <w:r w:rsidRPr="00AA28B4">
              <w:rPr>
                <w:rFonts w:ascii="ＭＳ ゴシック" w:eastAsia="ＭＳ ゴシック" w:hAnsi="ＭＳ ゴシック" w:hint="eastAsia"/>
                <w:sz w:val="22"/>
              </w:rPr>
              <w:t>発</w:t>
            </w:r>
            <w:r w:rsidR="00D14B3C" w:rsidRPr="00AA28B4">
              <w:rPr>
                <w:rFonts w:ascii="ＭＳ ゴシック" w:eastAsia="ＭＳ ゴシック" w:hAnsi="ＭＳ ゴシック" w:hint="eastAsia"/>
                <w:sz w:val="22"/>
              </w:rPr>
              <w:t xml:space="preserve">　</w:t>
            </w:r>
            <w:r w:rsidRPr="00AA28B4">
              <w:rPr>
                <w:rFonts w:ascii="ＭＳ ゴシック" w:eastAsia="ＭＳ ゴシック" w:hAnsi="ＭＳ ゴシック" w:hint="eastAsia"/>
                <w:sz w:val="22"/>
              </w:rPr>
              <w:t>展　：転</w:t>
            </w:r>
          </w:p>
          <w:p w14:paraId="2E556DFC" w14:textId="77777777" w:rsidR="009843F0" w:rsidRPr="00AA28B4" w:rsidRDefault="009843F0">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u w:val="single"/>
              </w:rPr>
              <w:t xml:space="preserve">　　</w:t>
            </w:r>
            <w:r w:rsidRPr="00AA28B4">
              <w:rPr>
                <w:rFonts w:ascii="ＭＳ ゴシック" w:eastAsia="ＭＳ ゴシック" w:hAnsi="ＭＳ ゴシック" w:hint="eastAsia"/>
                <w:sz w:val="22"/>
              </w:rPr>
              <w:t>分）</w:t>
            </w:r>
          </w:p>
        </w:tc>
        <w:tc>
          <w:tcPr>
            <w:tcW w:w="1560" w:type="dxa"/>
          </w:tcPr>
          <w:p w14:paraId="1E692993" w14:textId="1861BDF8" w:rsidR="009843F0" w:rsidRPr="00AA28B4" w:rsidRDefault="00E057DA">
            <w:pPr>
              <w:rPr>
                <w:rFonts w:ascii="ＭＳ ゴシック" w:eastAsia="ＭＳ ゴシック" w:hAnsi="ＭＳ ゴシック"/>
                <w:sz w:val="22"/>
              </w:rPr>
            </w:pPr>
            <w:r>
              <w:rPr>
                <w:rFonts w:ascii="ＭＳ ゴシック" w:eastAsia="ＭＳ ゴシック" w:hAnsi="ＭＳ ゴシック" w:hint="eastAsia"/>
                <w:sz w:val="22"/>
              </w:rPr>
              <w:t>レク②</w:t>
            </w:r>
            <w:r w:rsidR="00D82FA3">
              <w:rPr>
                <w:rFonts w:ascii="ＭＳ ゴシック" w:eastAsia="ＭＳ ゴシック" w:hAnsi="ＭＳ ゴシック" w:hint="eastAsia"/>
                <w:sz w:val="22"/>
              </w:rPr>
              <w:t>考えてみよう！</w:t>
            </w:r>
            <w:r w:rsidR="004159A6">
              <w:rPr>
                <w:rFonts w:ascii="ＭＳ ゴシック" w:eastAsia="ＭＳ ゴシック" w:hAnsi="ＭＳ ゴシック" w:hint="eastAsia"/>
                <w:sz w:val="22"/>
              </w:rPr>
              <w:t>輸入</w:t>
            </w:r>
            <w:r w:rsidR="00D82FA3">
              <w:rPr>
                <w:rFonts w:ascii="ＭＳ ゴシック" w:eastAsia="ＭＳ ゴシック" w:hAnsi="ＭＳ ゴシック" w:hint="eastAsia"/>
                <w:sz w:val="22"/>
              </w:rPr>
              <w:t>あみだくじ</w:t>
            </w:r>
            <w:r w:rsidR="004D7F85">
              <w:rPr>
                <w:rFonts w:ascii="ＭＳ ゴシック" w:eastAsia="ＭＳ ゴシック" w:hAnsi="ＭＳ ゴシック" w:hint="eastAsia"/>
                <w:sz w:val="22"/>
              </w:rPr>
              <w:t>ゲーム</w:t>
            </w:r>
          </w:p>
        </w:tc>
        <w:tc>
          <w:tcPr>
            <w:tcW w:w="1842" w:type="dxa"/>
          </w:tcPr>
          <w:p w14:paraId="4E97E80C" w14:textId="77777777"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1．班に予算を配る</w:t>
            </w:r>
          </w:p>
          <w:p w14:paraId="34ADE248" w14:textId="3A1B5CF0"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2．班</w:t>
            </w:r>
            <w:r w:rsidR="001D437C">
              <w:rPr>
                <w:rFonts w:ascii="ＭＳ ゴシック" w:eastAsia="ＭＳ ゴシック" w:hAnsi="ＭＳ ゴシック" w:hint="eastAsia"/>
                <w:szCs w:val="21"/>
              </w:rPr>
              <w:t>(日本)</w:t>
            </w:r>
            <w:r w:rsidRPr="005573CA">
              <w:rPr>
                <w:rFonts w:ascii="ＭＳ ゴシック" w:eastAsia="ＭＳ ゴシック" w:hAnsi="ＭＳ ゴシック"/>
                <w:szCs w:val="21"/>
              </w:rPr>
              <w:t>から代表者が</w:t>
            </w:r>
            <w:r>
              <w:rPr>
                <w:rFonts w:ascii="ＭＳ ゴシック" w:eastAsia="ＭＳ ゴシック" w:hAnsi="ＭＳ ゴシック" w:hint="eastAsia"/>
                <w:szCs w:val="21"/>
              </w:rPr>
              <w:t>ファシ側</w:t>
            </w:r>
            <w:r w:rsidRPr="005573CA">
              <w:rPr>
                <w:rFonts w:ascii="ＭＳ ゴシック" w:eastAsia="ＭＳ ゴシック" w:hAnsi="ＭＳ ゴシック"/>
                <w:szCs w:val="21"/>
              </w:rPr>
              <w:t>(ロシアウクライナ）に</w:t>
            </w:r>
            <w:r>
              <w:rPr>
                <w:rFonts w:ascii="ＭＳ ゴシック" w:eastAsia="ＭＳ ゴシック" w:hAnsi="ＭＳ ゴシック" w:hint="eastAsia"/>
                <w:szCs w:val="21"/>
              </w:rPr>
              <w:t>輸入</w:t>
            </w:r>
            <w:r w:rsidRPr="005573CA">
              <w:rPr>
                <w:rFonts w:ascii="ＭＳ ゴシック" w:eastAsia="ＭＳ ゴシック" w:hAnsi="ＭＳ ゴシック"/>
                <w:szCs w:val="21"/>
              </w:rPr>
              <w:t>に</w:t>
            </w:r>
            <w:r w:rsidR="001D437C">
              <w:rPr>
                <w:rFonts w:ascii="ＭＳ ゴシック" w:eastAsia="ＭＳ ゴシック" w:hAnsi="ＭＳ ゴシック" w:hint="eastAsia"/>
                <w:szCs w:val="21"/>
              </w:rPr>
              <w:t>きてもらう</w:t>
            </w:r>
          </w:p>
          <w:p w14:paraId="7F34AFA5" w14:textId="77777777" w:rsid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予算内で十分に買い物ができていた状況</w:t>
            </w:r>
          </w:p>
          <w:p w14:paraId="4BF4B87E" w14:textId="171F79E5" w:rsidR="005573CA" w:rsidRPr="005573CA" w:rsidRDefault="005573CA" w:rsidP="005573CA">
            <w:pPr>
              <w:rPr>
                <w:rFonts w:ascii="ＭＳ ゴシック" w:eastAsia="ＭＳ ゴシック" w:hAnsi="ＭＳ ゴシック"/>
                <w:szCs w:val="21"/>
              </w:rPr>
            </w:pPr>
            <w:r>
              <w:rPr>
                <w:rFonts w:ascii="ＭＳ ゴシック" w:eastAsia="ＭＳ ゴシック" w:hAnsi="ＭＳ ゴシック" w:hint="eastAsia"/>
                <w:szCs w:val="21"/>
              </w:rPr>
              <w:t>(</w:t>
            </w:r>
            <w:r w:rsidRPr="005573CA">
              <w:rPr>
                <w:rFonts w:ascii="ＭＳ ゴシック" w:eastAsia="ＭＳ ゴシック" w:hAnsi="ＭＳ ゴシック"/>
                <w:szCs w:val="21"/>
              </w:rPr>
              <w:t>天然ガス、石炭、石油、</w:t>
            </w:r>
            <w:r w:rsidR="00D84DB8">
              <w:rPr>
                <w:rFonts w:ascii="ＭＳ ゴシック" w:eastAsia="ＭＳ ゴシック" w:hAnsi="ＭＳ ゴシック" w:hint="eastAsia"/>
                <w:szCs w:val="21"/>
              </w:rPr>
              <w:t>魚、</w:t>
            </w:r>
            <w:r w:rsidRPr="005573CA">
              <w:rPr>
                <w:rFonts w:ascii="ＭＳ ゴシック" w:eastAsia="ＭＳ ゴシック" w:hAnsi="ＭＳ ゴシック"/>
                <w:szCs w:val="21"/>
              </w:rPr>
              <w:t>トウモロコシ、煙草</w:t>
            </w:r>
            <w:r w:rsidR="001D437C">
              <w:rPr>
                <w:rFonts w:ascii="ＭＳ ゴシック" w:eastAsia="ＭＳ ゴシック" w:hAnsi="ＭＳ ゴシック" w:hint="eastAsia"/>
                <w:szCs w:val="21"/>
              </w:rPr>
              <w:t>など</w:t>
            </w:r>
            <w:r w:rsidRPr="005573CA">
              <w:rPr>
                <w:rFonts w:ascii="ＭＳ ゴシック" w:eastAsia="ＭＳ ゴシック" w:hAnsi="ＭＳ ゴシック"/>
                <w:szCs w:val="21"/>
              </w:rPr>
              <w:t>）</w:t>
            </w:r>
          </w:p>
          <w:p w14:paraId="0656A839" w14:textId="6D2C8B27"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3．一旦班に戻ってもらい、パワポでウクライナ戦争が始まったことを伝える</w:t>
            </w:r>
          </w:p>
          <w:p w14:paraId="45803C24" w14:textId="60E34D7A"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lastRenderedPageBreak/>
              <w:t>4．同じ予算を使ってもう一度買いに来てもらう⇒しかし、値上げしていて買えない！</w:t>
            </w:r>
          </w:p>
          <w:p w14:paraId="63901C13" w14:textId="0B203A55"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5．代表者は班に戻ってどうして買えなかったかを考えてもらう</w:t>
            </w:r>
          </w:p>
          <w:p w14:paraId="2198462F" w14:textId="77777777" w:rsid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6．あみだくじ</w:t>
            </w:r>
            <w:r>
              <w:rPr>
                <w:rFonts w:ascii="ＭＳ ゴシック" w:eastAsia="ＭＳ ゴシック" w:hAnsi="ＭＳ ゴシック" w:hint="eastAsia"/>
                <w:szCs w:val="21"/>
              </w:rPr>
              <w:t>を</w:t>
            </w:r>
            <w:r w:rsidRPr="005573CA">
              <w:rPr>
                <w:rFonts w:ascii="ＭＳ ゴシック" w:eastAsia="ＭＳ ゴシック" w:hAnsi="ＭＳ ゴシック"/>
                <w:szCs w:val="21"/>
              </w:rPr>
              <w:t>配</w:t>
            </w:r>
            <w:r>
              <w:rPr>
                <w:rFonts w:ascii="ＭＳ ゴシック" w:eastAsia="ＭＳ ゴシック" w:hAnsi="ＭＳ ゴシック" w:hint="eastAsia"/>
                <w:szCs w:val="21"/>
              </w:rPr>
              <w:t>り班でやる</w:t>
            </w:r>
          </w:p>
          <w:p w14:paraId="2A91ED6E" w14:textId="6A74F991"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⇒選んだ結果を付箋に書</w:t>
            </w:r>
            <w:r>
              <w:rPr>
                <w:rFonts w:ascii="ＭＳ ゴシック" w:eastAsia="ＭＳ ゴシック" w:hAnsi="ＭＳ ゴシック" w:hint="eastAsia"/>
                <w:szCs w:val="21"/>
              </w:rPr>
              <w:t>いてもらう</w:t>
            </w:r>
          </w:p>
          <w:p w14:paraId="3B4E5759" w14:textId="249718F4"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7．ギャラリーウォーク</w:t>
            </w:r>
          </w:p>
          <w:p w14:paraId="4779C8A0" w14:textId="32895CB5" w:rsidR="005573CA" w:rsidRPr="005573CA" w:rsidRDefault="005573CA" w:rsidP="005573CA">
            <w:pPr>
              <w:rPr>
                <w:rFonts w:ascii="ＭＳ ゴシック" w:eastAsia="ＭＳ ゴシック" w:hAnsi="ＭＳ ゴシック"/>
                <w:szCs w:val="21"/>
              </w:rPr>
            </w:pPr>
            <w:r w:rsidRPr="005573CA">
              <w:rPr>
                <w:rFonts w:ascii="ＭＳ ゴシック" w:eastAsia="ＭＳ ゴシック" w:hAnsi="ＭＳ ゴシック"/>
                <w:szCs w:val="21"/>
              </w:rPr>
              <w:t>8.パワポでそれぞれの結末を</w:t>
            </w:r>
            <w:r>
              <w:rPr>
                <w:rFonts w:ascii="ＭＳ ゴシック" w:eastAsia="ＭＳ ゴシック" w:hAnsi="ＭＳ ゴシック" w:hint="eastAsia"/>
                <w:szCs w:val="21"/>
              </w:rPr>
              <w:t>ファシが</w:t>
            </w:r>
            <w:r w:rsidRPr="005573CA">
              <w:rPr>
                <w:rFonts w:ascii="ＭＳ ゴシック" w:eastAsia="ＭＳ ゴシック" w:hAnsi="ＭＳ ゴシック"/>
                <w:szCs w:val="21"/>
              </w:rPr>
              <w:t>発表</w:t>
            </w:r>
          </w:p>
          <w:p w14:paraId="436CBBC0" w14:textId="5CCD55AB" w:rsidR="009843F0" w:rsidRPr="005573CA" w:rsidRDefault="009843F0">
            <w:pPr>
              <w:rPr>
                <w:rFonts w:ascii="ＭＳ ゴシック" w:eastAsia="ＭＳ ゴシック" w:hAnsi="ＭＳ ゴシック"/>
                <w:szCs w:val="21"/>
              </w:rPr>
            </w:pPr>
          </w:p>
        </w:tc>
        <w:tc>
          <w:tcPr>
            <w:tcW w:w="1418" w:type="dxa"/>
          </w:tcPr>
          <w:p w14:paraId="7A4F3B80" w14:textId="77777777" w:rsidR="00866395" w:rsidRDefault="00D84DB8">
            <w:pPr>
              <w:rPr>
                <w:rFonts w:ascii="ＭＳ ゴシック" w:eastAsia="ＭＳ ゴシック" w:hAnsi="ＭＳ ゴシック"/>
                <w:sz w:val="22"/>
              </w:rPr>
            </w:pPr>
            <w:r>
              <w:rPr>
                <w:rFonts w:ascii="ＭＳ ゴシック" w:eastAsia="ＭＳ ゴシック" w:hAnsi="ＭＳ ゴシック" w:hint="eastAsia"/>
                <w:sz w:val="22"/>
              </w:rPr>
              <w:lastRenderedPageBreak/>
              <w:t>戦争の影響で</w:t>
            </w:r>
            <w:r w:rsidR="00245178">
              <w:rPr>
                <w:rFonts w:ascii="ＭＳ ゴシック" w:eastAsia="ＭＳ ゴシック" w:hAnsi="ＭＳ ゴシック" w:hint="eastAsia"/>
                <w:sz w:val="22"/>
              </w:rPr>
              <w:t>輸入できるものや輸入品の値段</w:t>
            </w:r>
            <w:r w:rsidR="00D077B6">
              <w:rPr>
                <w:rFonts w:ascii="ＭＳ ゴシック" w:eastAsia="ＭＳ ゴシック" w:hAnsi="ＭＳ ゴシック" w:hint="eastAsia"/>
                <w:sz w:val="22"/>
              </w:rPr>
              <w:t>に変化が起こって</w:t>
            </w:r>
            <w:r w:rsidR="00866395">
              <w:rPr>
                <w:rFonts w:ascii="ＭＳ ゴシック" w:eastAsia="ＭＳ ゴシック" w:hAnsi="ＭＳ ゴシック" w:hint="eastAsia"/>
                <w:sz w:val="22"/>
              </w:rPr>
              <w:t>しまう過程を実際に体験することで、戦争を自分事として捉えてもらう。</w:t>
            </w:r>
          </w:p>
          <w:p w14:paraId="3D6B9C4D" w14:textId="7AE62D8A" w:rsidR="00866395" w:rsidRPr="00AA28B4" w:rsidRDefault="00021737">
            <w:pPr>
              <w:rPr>
                <w:rFonts w:ascii="ＭＳ ゴシック" w:eastAsia="ＭＳ ゴシック" w:hAnsi="ＭＳ ゴシック"/>
                <w:sz w:val="22"/>
              </w:rPr>
            </w:pPr>
            <w:r>
              <w:rPr>
                <w:rFonts w:ascii="ＭＳ ゴシック" w:eastAsia="ＭＳ ゴシック" w:hAnsi="ＭＳ ゴシック" w:hint="eastAsia"/>
                <w:sz w:val="22"/>
              </w:rPr>
              <w:t>あみだくじは選択によってどのような状況になるのかが変化する</w:t>
            </w:r>
            <w:r w:rsidR="001D3149">
              <w:rPr>
                <w:rFonts w:ascii="ＭＳ ゴシック" w:eastAsia="ＭＳ ゴシック" w:hAnsi="ＭＳ ゴシック" w:hint="eastAsia"/>
                <w:sz w:val="22"/>
              </w:rPr>
              <w:t>ため、自分たち</w:t>
            </w:r>
            <w:r w:rsidR="001D3149">
              <w:rPr>
                <w:rFonts w:ascii="ＭＳ ゴシック" w:eastAsia="ＭＳ ゴシック" w:hAnsi="ＭＳ ゴシック" w:hint="eastAsia"/>
                <w:sz w:val="22"/>
              </w:rPr>
              <w:lastRenderedPageBreak/>
              <w:t>が選んだ結末が国の輸入にどのような影響を与えるのか体験してもらうことができる。</w:t>
            </w:r>
          </w:p>
        </w:tc>
        <w:tc>
          <w:tcPr>
            <w:tcW w:w="1559" w:type="dxa"/>
          </w:tcPr>
          <w:p w14:paraId="645810DC" w14:textId="4041214E" w:rsidR="009843F0" w:rsidRPr="00AA28B4" w:rsidRDefault="00E13689">
            <w:pPr>
              <w:rPr>
                <w:rFonts w:ascii="ＭＳ ゴシック" w:eastAsia="ＭＳ ゴシック" w:hAnsi="ＭＳ ゴシック"/>
                <w:sz w:val="22"/>
              </w:rPr>
            </w:pPr>
            <w:r>
              <w:rPr>
                <w:rFonts w:ascii="ＭＳ ゴシック" w:eastAsia="ＭＳ ゴシック" w:hAnsi="ＭＳ ゴシック" w:hint="eastAsia"/>
                <w:sz w:val="22"/>
              </w:rPr>
              <w:lastRenderedPageBreak/>
              <w:t>パワーポイント、お金カード、</w:t>
            </w:r>
            <w:r w:rsidR="003D0B40">
              <w:rPr>
                <w:rFonts w:ascii="ＭＳ ゴシック" w:eastAsia="ＭＳ ゴシック" w:hAnsi="ＭＳ ゴシック" w:hint="eastAsia"/>
                <w:sz w:val="22"/>
              </w:rPr>
              <w:t>輸入品カード、あみだくじシート、ヒントシート(導入の内容を要約したもの)、付箋、ペン</w:t>
            </w:r>
          </w:p>
        </w:tc>
        <w:tc>
          <w:tcPr>
            <w:tcW w:w="1985" w:type="dxa"/>
          </w:tcPr>
          <w:p w14:paraId="218BAE6D" w14:textId="77777777" w:rsidR="009843F0" w:rsidRPr="00AA28B4" w:rsidRDefault="009843F0">
            <w:pPr>
              <w:rPr>
                <w:rFonts w:ascii="ＭＳ ゴシック" w:eastAsia="ＭＳ ゴシック" w:hAnsi="ＭＳ ゴシック"/>
                <w:sz w:val="22"/>
              </w:rPr>
            </w:pPr>
          </w:p>
        </w:tc>
      </w:tr>
      <w:tr w:rsidR="00076BE1" w:rsidRPr="00AA28B4" w14:paraId="575F6570" w14:textId="77777777" w:rsidTr="00383D23">
        <w:trPr>
          <w:trHeight w:val="5802"/>
        </w:trPr>
        <w:tc>
          <w:tcPr>
            <w:tcW w:w="1559" w:type="dxa"/>
          </w:tcPr>
          <w:p w14:paraId="0EDC6D81" w14:textId="77777777" w:rsidR="00076BE1" w:rsidRPr="00AA28B4" w:rsidRDefault="00076BE1" w:rsidP="00076BE1">
            <w:pPr>
              <w:rPr>
                <w:rFonts w:ascii="ＭＳ ゴシック" w:eastAsia="ＭＳ ゴシック" w:hAnsi="ＭＳ ゴシック"/>
                <w:sz w:val="22"/>
              </w:rPr>
            </w:pPr>
            <w:r w:rsidRPr="00AA28B4">
              <w:rPr>
                <w:rFonts w:ascii="ＭＳ ゴシック" w:eastAsia="ＭＳ ゴシック" w:hAnsi="ＭＳ ゴシック" w:hint="eastAsia"/>
                <w:sz w:val="22"/>
              </w:rPr>
              <w:t>まとめ</w:t>
            </w:r>
            <w:r w:rsidR="005F2D7A" w:rsidRPr="00AA28B4">
              <w:rPr>
                <w:rFonts w:ascii="ＭＳ ゴシック" w:eastAsia="ＭＳ ゴシック" w:hAnsi="ＭＳ ゴシック" w:hint="eastAsia"/>
                <w:sz w:val="22"/>
              </w:rPr>
              <w:t xml:space="preserve"> </w:t>
            </w:r>
            <w:r w:rsidRPr="00AA28B4">
              <w:rPr>
                <w:rFonts w:ascii="ＭＳ ゴシック" w:eastAsia="ＭＳ ゴシック" w:hAnsi="ＭＳ ゴシック" w:hint="eastAsia"/>
                <w:sz w:val="22"/>
              </w:rPr>
              <w:t>：結</w:t>
            </w:r>
          </w:p>
          <w:p w14:paraId="3961AEAD" w14:textId="77777777" w:rsidR="00076BE1" w:rsidRPr="00AA28B4" w:rsidRDefault="00076BE1" w:rsidP="00076BE1">
            <w:pPr>
              <w:rPr>
                <w:rFonts w:ascii="ＭＳ ゴシック" w:eastAsia="ＭＳ ゴシック" w:hAnsi="ＭＳ ゴシック"/>
                <w:sz w:val="22"/>
              </w:rPr>
            </w:pPr>
            <w:r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u w:val="single"/>
              </w:rPr>
              <w:t xml:space="preserve">　　</w:t>
            </w:r>
            <w:r w:rsidRPr="00AA28B4">
              <w:rPr>
                <w:rFonts w:ascii="ＭＳ ゴシック" w:eastAsia="ＭＳ ゴシック" w:hAnsi="ＭＳ ゴシック" w:hint="eastAsia"/>
                <w:sz w:val="22"/>
              </w:rPr>
              <w:t>分）</w:t>
            </w:r>
          </w:p>
        </w:tc>
        <w:tc>
          <w:tcPr>
            <w:tcW w:w="1560" w:type="dxa"/>
          </w:tcPr>
          <w:p w14:paraId="73770141" w14:textId="77777777" w:rsidR="00076BE1" w:rsidRPr="00AA28B4" w:rsidRDefault="00076BE1">
            <w:pPr>
              <w:rPr>
                <w:rFonts w:ascii="ＭＳ ゴシック" w:eastAsia="ＭＳ ゴシック" w:hAnsi="ＭＳ ゴシック"/>
                <w:sz w:val="22"/>
              </w:rPr>
            </w:pPr>
          </w:p>
        </w:tc>
        <w:tc>
          <w:tcPr>
            <w:tcW w:w="1842" w:type="dxa"/>
          </w:tcPr>
          <w:p w14:paraId="377815B9" w14:textId="112F7643" w:rsidR="00076BE1" w:rsidRPr="008174BE" w:rsidRDefault="00D401F0">
            <w:pPr>
              <w:rPr>
                <w:rFonts w:ascii="ＭＳ ゴシック" w:eastAsia="ＭＳ ゴシック" w:hAnsi="ＭＳ ゴシック" w:hint="eastAsia"/>
                <w:szCs w:val="21"/>
              </w:rPr>
            </w:pPr>
            <w:r w:rsidRPr="008174BE">
              <w:rPr>
                <w:rFonts w:ascii="ＭＳ ゴシック" w:eastAsia="ＭＳ ゴシック" w:hAnsi="ＭＳ ゴシック" w:hint="eastAsia"/>
                <w:szCs w:val="21"/>
              </w:rPr>
              <w:t>戦争の現状</w:t>
            </w:r>
            <w:r w:rsidR="00990950" w:rsidRPr="008174BE">
              <w:rPr>
                <w:rFonts w:ascii="ＭＳ ゴシック" w:eastAsia="ＭＳ ゴシック" w:hAnsi="ＭＳ ゴシック" w:hint="eastAsia"/>
                <w:szCs w:val="21"/>
              </w:rPr>
              <w:t>と</w:t>
            </w:r>
            <w:r w:rsidR="009765CE" w:rsidRPr="008174BE">
              <w:rPr>
                <w:rFonts w:ascii="ＭＳ ゴシック" w:eastAsia="ＭＳ ゴシック" w:hAnsi="ＭＳ ゴシック" w:hint="eastAsia"/>
                <w:szCs w:val="21"/>
              </w:rPr>
              <w:t>輸入の観点からみた生活との関係を振り返り、</w:t>
            </w:r>
            <w:r w:rsidR="00361C72" w:rsidRPr="008174BE">
              <w:rPr>
                <w:rFonts w:ascii="ＭＳ ゴシック" w:eastAsia="ＭＳ ゴシック" w:hAnsi="ＭＳ ゴシック" w:hint="eastAsia"/>
                <w:szCs w:val="21"/>
              </w:rPr>
              <w:t>平和や支援のために、</w:t>
            </w:r>
            <w:r w:rsidR="009765CE" w:rsidRPr="008174BE">
              <w:rPr>
                <w:rFonts w:ascii="ＭＳ ゴシック" w:eastAsia="ＭＳ ゴシック" w:hAnsi="ＭＳ ゴシック" w:hint="eastAsia"/>
                <w:szCs w:val="21"/>
              </w:rPr>
              <w:t>自分たちに</w:t>
            </w:r>
            <w:r w:rsidR="00361C72" w:rsidRPr="008174BE">
              <w:rPr>
                <w:rFonts w:ascii="ＭＳ ゴシック" w:eastAsia="ＭＳ ゴシック" w:hAnsi="ＭＳ ゴシック" w:hint="eastAsia"/>
                <w:szCs w:val="21"/>
              </w:rPr>
              <w:t>はどのようなことができるのかをまとめる</w:t>
            </w:r>
          </w:p>
        </w:tc>
        <w:tc>
          <w:tcPr>
            <w:tcW w:w="1418" w:type="dxa"/>
          </w:tcPr>
          <w:p w14:paraId="14E61E78" w14:textId="204AB13D" w:rsidR="00076BE1" w:rsidRPr="008174BE" w:rsidRDefault="00CF18A6">
            <w:pPr>
              <w:rPr>
                <w:rFonts w:ascii="ＭＳ ゴシック" w:eastAsia="ＭＳ ゴシック" w:hAnsi="ＭＳ ゴシック" w:hint="eastAsia"/>
                <w:szCs w:val="21"/>
              </w:rPr>
            </w:pPr>
            <w:r w:rsidRPr="008174BE">
              <w:rPr>
                <w:rFonts w:ascii="ＭＳ ゴシック" w:eastAsia="ＭＳ ゴシック" w:hAnsi="ＭＳ ゴシック" w:hint="eastAsia"/>
                <w:szCs w:val="21"/>
              </w:rPr>
              <w:t>導入とレクチャーで学んだことを自分たちの生活と結び付けて考えてもらう</w:t>
            </w:r>
          </w:p>
        </w:tc>
        <w:tc>
          <w:tcPr>
            <w:tcW w:w="1559" w:type="dxa"/>
          </w:tcPr>
          <w:p w14:paraId="5B2BA747" w14:textId="71584BE8" w:rsidR="00076BE1" w:rsidRPr="008174BE" w:rsidRDefault="00361C72">
            <w:pPr>
              <w:rPr>
                <w:rFonts w:ascii="ＭＳ ゴシック" w:eastAsia="ＭＳ ゴシック" w:hAnsi="ＭＳ ゴシック"/>
                <w:szCs w:val="21"/>
              </w:rPr>
            </w:pPr>
            <w:r w:rsidRPr="008174BE">
              <w:rPr>
                <w:rFonts w:ascii="ＭＳ ゴシック" w:eastAsia="ＭＳ ゴシック" w:hAnsi="ＭＳ ゴシック" w:hint="eastAsia"/>
                <w:szCs w:val="21"/>
              </w:rPr>
              <w:t>パワーポイント</w:t>
            </w:r>
          </w:p>
        </w:tc>
        <w:tc>
          <w:tcPr>
            <w:tcW w:w="1985" w:type="dxa"/>
          </w:tcPr>
          <w:p w14:paraId="34BD25C9" w14:textId="77777777" w:rsidR="00076BE1" w:rsidRPr="008174BE" w:rsidRDefault="00076BE1">
            <w:pPr>
              <w:rPr>
                <w:rFonts w:ascii="ＭＳ ゴシック" w:eastAsia="ＭＳ ゴシック" w:hAnsi="ＭＳ ゴシック"/>
                <w:szCs w:val="21"/>
              </w:rPr>
            </w:pPr>
          </w:p>
        </w:tc>
      </w:tr>
    </w:tbl>
    <w:p w14:paraId="01C3563A" w14:textId="7A547606" w:rsidR="00836EF8" w:rsidRDefault="00836EF8">
      <w:pPr>
        <w:rPr>
          <w:rFonts w:ascii="ＭＳ ゴシック" w:eastAsia="ＭＳ ゴシック" w:hAnsi="ＭＳ ゴシック"/>
          <w:sz w:val="22"/>
        </w:rPr>
      </w:pPr>
    </w:p>
    <w:p w14:paraId="3DCFAF0F" w14:textId="7AA0BDFD" w:rsidR="00836EF8"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lastRenderedPageBreak/>
        <w:t>６</w:t>
      </w:r>
      <w:r w:rsidR="0050739D" w:rsidRPr="00AA28B4">
        <w:rPr>
          <w:rFonts w:ascii="ＭＳ ゴシック" w:eastAsia="ＭＳ ゴシック" w:hAnsi="ＭＳ ゴシック" w:hint="eastAsia"/>
          <w:b/>
          <w:sz w:val="22"/>
        </w:rPr>
        <w:t>：</w:t>
      </w:r>
      <w:r w:rsidR="002775FA" w:rsidRPr="00AA28B4">
        <w:rPr>
          <w:rFonts w:ascii="ＭＳ ゴシック" w:eastAsia="ＭＳ ゴシック" w:hAnsi="ＭＳ ゴシック" w:hint="eastAsia"/>
          <w:b/>
          <w:sz w:val="22"/>
        </w:rPr>
        <w:t>会場の</w:t>
      </w:r>
      <w:r w:rsidR="00836EF8" w:rsidRPr="00AA28B4">
        <w:rPr>
          <w:rFonts w:ascii="ＭＳ ゴシック" w:eastAsia="ＭＳ ゴシック" w:hAnsi="ＭＳ ゴシック" w:hint="eastAsia"/>
          <w:b/>
          <w:sz w:val="22"/>
        </w:rPr>
        <w:t>セッティング</w:t>
      </w:r>
      <w:r>
        <w:rPr>
          <w:rFonts w:ascii="ＭＳ ゴシック" w:eastAsia="ＭＳ ゴシック" w:hAnsi="ＭＳ ゴシック" w:hint="eastAsia"/>
          <w:b/>
          <w:sz w:val="22"/>
        </w:rPr>
        <w:t>（対面の場合のみ）</w:t>
      </w:r>
    </w:p>
    <w:p w14:paraId="75D7927E" w14:textId="4901664D" w:rsidR="00836EF8" w:rsidRPr="00AA28B4" w:rsidRDefault="001E5134">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62336" behindDoc="0" locked="0" layoutInCell="1" allowOverlap="1" wp14:anchorId="55BE75B5" wp14:editId="40AB3B5B">
                <wp:simplePos x="0" y="0"/>
                <wp:positionH relativeFrom="column">
                  <wp:posOffset>786986</wp:posOffset>
                </wp:positionH>
                <wp:positionV relativeFrom="paragraph">
                  <wp:posOffset>33186</wp:posOffset>
                </wp:positionV>
                <wp:extent cx="3124863" cy="182880"/>
                <wp:effectExtent l="0" t="0" r="18415" b="26670"/>
                <wp:wrapNone/>
                <wp:docPr id="936101506" name="正方形/長方形 3"/>
                <wp:cNvGraphicFramePr/>
                <a:graphic xmlns:a="http://schemas.openxmlformats.org/drawingml/2006/main">
                  <a:graphicData uri="http://schemas.microsoft.com/office/word/2010/wordprocessingShape">
                    <wps:wsp>
                      <wps:cNvSpPr/>
                      <wps:spPr>
                        <a:xfrm>
                          <a:off x="0" y="0"/>
                          <a:ext cx="3124863" cy="182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010A4" id="正方形/長方形 3" o:spid="_x0000_s1026" style="position:absolute;left:0;text-align:left;margin-left:61.95pt;margin-top:2.6pt;width:246.05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" fillcolor="#4f81bd [3204]" strokecolor="#0a121c [484]" strokeweight="2pt"/>
            </w:pict>
          </mc:Fallback>
        </mc:AlternateContent>
      </w:r>
    </w:p>
    <w:p w14:paraId="6A1BD20C" w14:textId="2D8AE587" w:rsidR="00836EF8" w:rsidRDefault="001E5134">
      <w:pPr>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1663360" behindDoc="0" locked="0" layoutInCell="1" allowOverlap="1" wp14:anchorId="449438FF" wp14:editId="2EAE96BD">
                <wp:simplePos x="0" y="0"/>
                <wp:positionH relativeFrom="column">
                  <wp:posOffset>302453</wp:posOffset>
                </wp:positionH>
                <wp:positionV relativeFrom="paragraph">
                  <wp:posOffset>210710</wp:posOffset>
                </wp:positionV>
                <wp:extent cx="826936" cy="135172"/>
                <wp:effectExtent l="0" t="0" r="11430" b="17780"/>
                <wp:wrapNone/>
                <wp:docPr id="476781902" name="正方形/長方形 4"/>
                <wp:cNvGraphicFramePr/>
                <a:graphic xmlns:a="http://schemas.openxmlformats.org/drawingml/2006/main">
                  <a:graphicData uri="http://schemas.microsoft.com/office/word/2010/wordprocessingShape">
                    <wps:wsp>
                      <wps:cNvSpPr/>
                      <wps:spPr>
                        <a:xfrm>
                          <a:off x="0" y="0"/>
                          <a:ext cx="826936" cy="1351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F420D" id="正方形/長方形 4" o:spid="_x0000_s1026" style="position:absolute;left:0;text-align:left;margin-left:23.8pt;margin-top:16.6pt;width:65.1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" fillcolor="#4f81bd [3204]" strokecolor="#0a121c [484]" strokeweight="2pt"/>
            </w:pict>
          </mc:Fallback>
        </mc:AlternateContent>
      </w:r>
      <w:r>
        <w:rPr>
          <w:rFonts w:ascii="ＭＳ ゴシック" w:eastAsia="ＭＳ ゴシック" w:hAnsi="ＭＳ ゴシック" w:hint="eastAsia"/>
          <w:b/>
          <w:sz w:val="22"/>
        </w:rPr>
        <w:t xml:space="preserve">　　　　　　　　　　　　　　　　黒板</w:t>
      </w:r>
    </w:p>
    <w:p w14:paraId="682E8823" w14:textId="77777777" w:rsidR="001E5134" w:rsidRPr="00AA28B4" w:rsidRDefault="001E5134">
      <w:pPr>
        <w:rPr>
          <w:rFonts w:ascii="ＭＳ ゴシック" w:eastAsia="ＭＳ ゴシック" w:hAnsi="ＭＳ ゴシック"/>
          <w:b/>
          <w:sz w:val="22"/>
        </w:rPr>
      </w:pPr>
    </w:p>
    <w:p w14:paraId="48561450" w14:textId="6366E6BF" w:rsidR="00836EF8" w:rsidRDefault="001E5134">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040C5E">
        <w:rPr>
          <w:rFonts w:ascii="ＭＳ ゴシック" w:eastAsia="ＭＳ ゴシック" w:hAnsi="ＭＳ ゴシック" w:hint="eastAsia"/>
          <w:b/>
          <w:sz w:val="22"/>
        </w:rPr>
        <w:t>パソコン、進行役</w:t>
      </w:r>
    </w:p>
    <w:p w14:paraId="7B44476B" w14:textId="77777777" w:rsidR="00500F89" w:rsidRDefault="00500F89">
      <w:pPr>
        <w:rPr>
          <w:rFonts w:ascii="ＭＳ ゴシック" w:eastAsia="ＭＳ ゴシック" w:hAnsi="ＭＳ ゴシック"/>
          <w:b/>
          <w:noProof/>
          <w:sz w:val="22"/>
        </w:rPr>
      </w:pPr>
    </w:p>
    <w:p w14:paraId="18DDB408" w14:textId="64FCA5B4" w:rsidR="00040C5E" w:rsidRDefault="00500F89">
      <w:pPr>
        <w:rPr>
          <w:rFonts w:ascii="ＭＳ ゴシック" w:eastAsia="ＭＳ ゴシック" w:hAnsi="ＭＳ ゴシック"/>
          <w:b/>
          <w:sz w:val="22"/>
        </w:rPr>
      </w:pPr>
      <w:r>
        <w:rPr>
          <w:rFonts w:ascii="ＭＳ ゴシック" w:eastAsia="ＭＳ ゴシック" w:hAnsi="ＭＳ ゴシック" w:hint="eastAsia"/>
          <w:b/>
          <w:noProof/>
          <w:sz w:val="22"/>
        </w:rPr>
        <w:t>班に一人ずつファシリテーターがつきます</w:t>
      </w:r>
      <w:r w:rsidR="00040C5E">
        <w:rPr>
          <w:rFonts w:ascii="ＭＳ ゴシック" w:eastAsia="ＭＳ ゴシック" w:hAnsi="ＭＳ ゴシック"/>
          <w:b/>
          <w:noProof/>
          <w:sz w:val="22"/>
        </w:rPr>
        <mc:AlternateContent>
          <mc:Choice Requires="wps">
            <w:drawing>
              <wp:anchor distT="0" distB="0" distL="114300" distR="114300" simplePos="0" relativeHeight="251664384" behindDoc="0" locked="0" layoutInCell="1" allowOverlap="1" wp14:anchorId="332E0525" wp14:editId="228E7FB5">
                <wp:simplePos x="0" y="0"/>
                <wp:positionH relativeFrom="column">
                  <wp:posOffset>175232</wp:posOffset>
                </wp:positionH>
                <wp:positionV relativeFrom="paragraph">
                  <wp:posOffset>216673</wp:posOffset>
                </wp:positionV>
                <wp:extent cx="461176" cy="405517"/>
                <wp:effectExtent l="0" t="0" r="15240" b="13970"/>
                <wp:wrapNone/>
                <wp:docPr id="659228077" name="楕円 5"/>
                <wp:cNvGraphicFramePr/>
                <a:graphic xmlns:a="http://schemas.openxmlformats.org/drawingml/2006/main">
                  <a:graphicData uri="http://schemas.microsoft.com/office/word/2010/wordprocessingShape">
                    <wps:wsp>
                      <wps:cNvSpPr/>
                      <wps:spPr>
                        <a:xfrm>
                          <a:off x="0" y="0"/>
                          <a:ext cx="461176" cy="405517"/>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9645F" id="楕円 5" o:spid="_x0000_s1026" style="position:absolute;left:0;text-align:left;margin-left:13.8pt;margin-top:17.05pt;width:36.3pt;height:3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" fillcolor="#4f81bd [3204]" strokecolor="#0a121c [484]" strokeweight="2pt"/>
            </w:pict>
          </mc:Fallback>
        </mc:AlternateContent>
      </w:r>
    </w:p>
    <w:p w14:paraId="036FB32B" w14:textId="2B1DE783" w:rsidR="00040C5E" w:rsidRDefault="00040C5E">
      <w:pPr>
        <w:rPr>
          <w:rFonts w:ascii="ＭＳ ゴシック" w:eastAsia="ＭＳ ゴシック" w:hAnsi="ＭＳ ゴシック"/>
          <w:b/>
          <w:sz w:val="22"/>
        </w:rPr>
      </w:pPr>
    </w:p>
    <w:p w14:paraId="7F85CAF1" w14:textId="77777777" w:rsidR="00040C5E" w:rsidRDefault="00040C5E">
      <w:pPr>
        <w:rPr>
          <w:rFonts w:ascii="ＭＳ ゴシック" w:eastAsia="ＭＳ ゴシック" w:hAnsi="ＭＳ ゴシック"/>
          <w:b/>
          <w:sz w:val="22"/>
        </w:rPr>
      </w:pPr>
    </w:p>
    <w:p w14:paraId="46486C1E" w14:textId="77777777" w:rsidR="00383D23" w:rsidRPr="00AA28B4" w:rsidRDefault="00383D23">
      <w:pPr>
        <w:rPr>
          <w:rFonts w:ascii="ＭＳ ゴシック" w:eastAsia="ＭＳ ゴシック" w:hAnsi="ＭＳ ゴシック"/>
          <w:b/>
          <w:sz w:val="22"/>
        </w:rPr>
      </w:pPr>
    </w:p>
    <w:p w14:paraId="295627DE" w14:textId="41BA7076"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７</w:t>
      </w:r>
      <w:r w:rsidR="00836EF8" w:rsidRPr="00AA28B4">
        <w:rPr>
          <w:rFonts w:ascii="ＭＳ ゴシック" w:eastAsia="ＭＳ ゴシック" w:hAnsi="ＭＳ ゴシック" w:hint="eastAsia"/>
          <w:b/>
          <w:sz w:val="22"/>
        </w:rPr>
        <w:t>：</w:t>
      </w:r>
      <w:r w:rsidR="0050739D" w:rsidRPr="00AA28B4">
        <w:rPr>
          <w:rFonts w:ascii="ＭＳ ゴシック" w:eastAsia="ＭＳ ゴシック" w:hAnsi="ＭＳ ゴシック" w:hint="eastAsia"/>
          <w:b/>
          <w:sz w:val="22"/>
        </w:rPr>
        <w:t>使用する教材</w:t>
      </w:r>
    </w:p>
    <w:p w14:paraId="69442B37" w14:textId="2B3F1077" w:rsidR="0050739D" w:rsidRDefault="006535EA">
      <w:pPr>
        <w:rPr>
          <w:rFonts w:ascii="ＭＳ ゴシック" w:eastAsia="ＭＳ ゴシック" w:hAnsi="ＭＳ ゴシック"/>
          <w:sz w:val="22"/>
        </w:rPr>
      </w:pPr>
      <w:r>
        <w:rPr>
          <w:rFonts w:ascii="ＭＳ ゴシック" w:eastAsia="ＭＳ ゴシック" w:hAnsi="ＭＳ ゴシック" w:hint="eastAsia"/>
          <w:sz w:val="22"/>
        </w:rPr>
        <w:t>・パワーポイント</w:t>
      </w:r>
    </w:p>
    <w:p w14:paraId="73216E23" w14:textId="0A40BB3D" w:rsidR="006535EA" w:rsidRDefault="006535EA">
      <w:pPr>
        <w:rPr>
          <w:rFonts w:ascii="ＭＳ ゴシック" w:eastAsia="ＭＳ ゴシック" w:hAnsi="ＭＳ ゴシック"/>
          <w:sz w:val="22"/>
        </w:rPr>
      </w:pPr>
      <w:r>
        <w:rPr>
          <w:rFonts w:ascii="ＭＳ ゴシック" w:eastAsia="ＭＳ ゴシック" w:hAnsi="ＭＳ ゴシック" w:hint="eastAsia"/>
          <w:sz w:val="22"/>
        </w:rPr>
        <w:t>・ポインター</w:t>
      </w:r>
    </w:p>
    <w:p w14:paraId="0A00227D" w14:textId="11358182" w:rsidR="006535EA" w:rsidRDefault="006535EA">
      <w:pPr>
        <w:rPr>
          <w:rFonts w:ascii="ＭＳ ゴシック" w:eastAsia="ＭＳ ゴシック" w:hAnsi="ＭＳ ゴシック"/>
          <w:sz w:val="22"/>
        </w:rPr>
      </w:pPr>
      <w:r>
        <w:rPr>
          <w:rFonts w:ascii="ＭＳ ゴシック" w:eastAsia="ＭＳ ゴシック" w:hAnsi="ＭＳ ゴシック" w:hint="eastAsia"/>
          <w:sz w:val="22"/>
        </w:rPr>
        <w:t>・ベル</w:t>
      </w:r>
    </w:p>
    <w:p w14:paraId="014D2EA6" w14:textId="4C345D28" w:rsidR="006535EA" w:rsidRPr="00995CF9" w:rsidRDefault="006535EA">
      <w:pPr>
        <w:rPr>
          <w:rFonts w:ascii="ＭＳ ゴシック" w:eastAsia="ＭＳ ゴシック" w:hAnsi="ＭＳ ゴシック"/>
          <w:sz w:val="22"/>
        </w:rPr>
      </w:pPr>
      <w:r>
        <w:rPr>
          <w:rFonts w:ascii="ＭＳ ゴシック" w:eastAsia="ＭＳ ゴシック" w:hAnsi="ＭＳ ゴシック" w:hint="eastAsia"/>
          <w:sz w:val="22"/>
        </w:rPr>
        <w:t>・ハンドアウト</w:t>
      </w:r>
      <w:r w:rsidR="00995CF9">
        <w:rPr>
          <w:rFonts w:ascii="ＭＳ ゴシック" w:eastAsia="ＭＳ ゴシック" w:hAnsi="ＭＳ ゴシック" w:hint="eastAsia"/>
          <w:sz w:val="22"/>
        </w:rPr>
        <w:t>(ヒントシート)</w:t>
      </w:r>
    </w:p>
    <w:p w14:paraId="081A55C2" w14:textId="77D937B7" w:rsidR="006535EA" w:rsidRDefault="006535EA">
      <w:pPr>
        <w:rPr>
          <w:rFonts w:ascii="ＭＳ ゴシック" w:eastAsia="ＭＳ ゴシック" w:hAnsi="ＭＳ ゴシック"/>
          <w:sz w:val="22"/>
        </w:rPr>
      </w:pPr>
      <w:r>
        <w:rPr>
          <w:rFonts w:ascii="ＭＳ ゴシック" w:eastAsia="ＭＳ ゴシック" w:hAnsi="ＭＳ ゴシック" w:hint="eastAsia"/>
          <w:sz w:val="22"/>
        </w:rPr>
        <w:t>・ワークシート</w:t>
      </w:r>
      <w:r w:rsidR="00995CF9">
        <w:rPr>
          <w:rFonts w:ascii="ＭＳ ゴシック" w:eastAsia="ＭＳ ゴシック" w:hAnsi="ＭＳ ゴシック" w:hint="eastAsia"/>
          <w:sz w:val="22"/>
        </w:rPr>
        <w:t>(あみだくじシート)</w:t>
      </w:r>
    </w:p>
    <w:p w14:paraId="0004680C" w14:textId="25D4F223" w:rsidR="00995CF9" w:rsidRDefault="00995CF9">
      <w:pPr>
        <w:rPr>
          <w:rFonts w:ascii="ＭＳ ゴシック" w:eastAsia="ＭＳ ゴシック" w:hAnsi="ＭＳ ゴシック"/>
          <w:sz w:val="22"/>
        </w:rPr>
      </w:pPr>
      <w:r>
        <w:rPr>
          <w:rFonts w:ascii="ＭＳ ゴシック" w:eastAsia="ＭＳ ゴシック" w:hAnsi="ＭＳ ゴシック" w:hint="eastAsia"/>
          <w:sz w:val="22"/>
        </w:rPr>
        <w:t>・お金カード</w:t>
      </w:r>
    </w:p>
    <w:p w14:paraId="18437D38" w14:textId="1899E0D0" w:rsidR="00995CF9" w:rsidRDefault="00995CF9">
      <w:pPr>
        <w:rPr>
          <w:rFonts w:ascii="ＭＳ ゴシック" w:eastAsia="ＭＳ ゴシック" w:hAnsi="ＭＳ ゴシック"/>
          <w:sz w:val="22"/>
        </w:rPr>
      </w:pPr>
      <w:r>
        <w:rPr>
          <w:rFonts w:ascii="ＭＳ ゴシック" w:eastAsia="ＭＳ ゴシック" w:hAnsi="ＭＳ ゴシック" w:hint="eastAsia"/>
          <w:sz w:val="22"/>
        </w:rPr>
        <w:t>・輸入品カード</w:t>
      </w:r>
    </w:p>
    <w:p w14:paraId="07A55BAE" w14:textId="471EC577" w:rsidR="00995CF9" w:rsidRDefault="00995CF9">
      <w:pPr>
        <w:rPr>
          <w:rFonts w:ascii="ＭＳ ゴシック" w:eastAsia="ＭＳ ゴシック" w:hAnsi="ＭＳ ゴシック"/>
          <w:sz w:val="22"/>
        </w:rPr>
      </w:pPr>
      <w:r>
        <w:rPr>
          <w:rFonts w:ascii="ＭＳ ゴシック" w:eastAsia="ＭＳ ゴシック" w:hAnsi="ＭＳ ゴシック" w:hint="eastAsia"/>
          <w:sz w:val="22"/>
        </w:rPr>
        <w:t>・</w:t>
      </w:r>
      <w:r w:rsidR="000D7727">
        <w:rPr>
          <w:rFonts w:ascii="ＭＳ ゴシック" w:eastAsia="ＭＳ ゴシック" w:hAnsi="ＭＳ ゴシック" w:hint="eastAsia"/>
          <w:sz w:val="22"/>
        </w:rPr>
        <w:t>付箋</w:t>
      </w:r>
    </w:p>
    <w:p w14:paraId="0A89DE14" w14:textId="3AC136AF" w:rsidR="000D7727" w:rsidRPr="00AA28B4" w:rsidRDefault="000D7727">
      <w:pPr>
        <w:rPr>
          <w:rFonts w:ascii="ＭＳ ゴシック" w:eastAsia="ＭＳ ゴシック" w:hAnsi="ＭＳ ゴシック"/>
          <w:sz w:val="22"/>
        </w:rPr>
      </w:pPr>
      <w:r>
        <w:rPr>
          <w:rFonts w:ascii="ＭＳ ゴシック" w:eastAsia="ＭＳ ゴシック" w:hAnsi="ＭＳ ゴシック" w:hint="eastAsia"/>
          <w:sz w:val="22"/>
        </w:rPr>
        <w:t>・ペン</w:t>
      </w:r>
    </w:p>
    <w:p w14:paraId="24D76D31" w14:textId="39D74B43" w:rsidR="00DC7CC0" w:rsidRPr="00AA28B4" w:rsidRDefault="000D7727">
      <w:pPr>
        <w:rPr>
          <w:rFonts w:ascii="ＭＳ ゴシック" w:eastAsia="ＭＳ ゴシック" w:hAnsi="ＭＳ ゴシック"/>
          <w:sz w:val="22"/>
        </w:rPr>
      </w:pPr>
      <w:r>
        <w:rPr>
          <w:rFonts w:ascii="ＭＳ ゴシック" w:eastAsia="ＭＳ ゴシック" w:hAnsi="ＭＳ ゴシック" w:hint="eastAsia"/>
          <w:sz w:val="22"/>
        </w:rPr>
        <w:t>・筆記用具</w:t>
      </w:r>
    </w:p>
    <w:p w14:paraId="7784C132" w14:textId="77777777" w:rsidR="00076BE1" w:rsidRPr="00AA28B4" w:rsidRDefault="00076BE1">
      <w:pPr>
        <w:rPr>
          <w:rFonts w:ascii="ＭＳ ゴシック" w:eastAsia="ＭＳ ゴシック" w:hAnsi="ＭＳ ゴシック"/>
          <w:sz w:val="22"/>
        </w:rPr>
      </w:pPr>
    </w:p>
    <w:p w14:paraId="3AF4978C" w14:textId="4EF138DF"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８</w:t>
      </w:r>
      <w:r w:rsidR="0050739D" w:rsidRPr="00AA28B4">
        <w:rPr>
          <w:rFonts w:ascii="ＭＳ ゴシック" w:eastAsia="ＭＳ ゴシック" w:hAnsi="ＭＳ ゴシック" w:hint="eastAsia"/>
          <w:b/>
          <w:sz w:val="22"/>
        </w:rPr>
        <w:t>：参考</w:t>
      </w:r>
      <w:r w:rsidR="00DC7CC0" w:rsidRPr="00AA28B4">
        <w:rPr>
          <w:rFonts w:ascii="ＭＳ ゴシック" w:eastAsia="ＭＳ ゴシック" w:hAnsi="ＭＳ ゴシック" w:hint="eastAsia"/>
          <w:b/>
          <w:sz w:val="22"/>
        </w:rPr>
        <w:t>にした</w:t>
      </w:r>
      <w:r w:rsidR="0050739D" w:rsidRPr="00AA28B4">
        <w:rPr>
          <w:rFonts w:ascii="ＭＳ ゴシック" w:eastAsia="ＭＳ ゴシック" w:hAnsi="ＭＳ ゴシック" w:hint="eastAsia"/>
          <w:b/>
          <w:sz w:val="22"/>
        </w:rPr>
        <w:t>資料</w:t>
      </w:r>
    </w:p>
    <w:p w14:paraId="6F3E344A" w14:textId="0AADCF24" w:rsidR="00896283" w:rsidRPr="001708B2" w:rsidRDefault="003642AD" w:rsidP="001708B2">
      <w:pPr>
        <w:numPr>
          <w:ilvl w:val="0"/>
          <w:numId w:val="1"/>
        </w:numPr>
        <w:rPr>
          <w:rFonts w:asciiTheme="majorEastAsia" w:eastAsiaTheme="majorEastAsia" w:hAnsiTheme="majorEastAsia"/>
        </w:rPr>
      </w:pPr>
      <w:r w:rsidRPr="003642AD">
        <w:rPr>
          <w:rFonts w:ascii="ＭＳ ゴシック" w:eastAsia="ＭＳ ゴシック" w:hAnsi="ＭＳ ゴシック" w:hint="eastAsia"/>
        </w:rPr>
        <w:t>井川洋一</w:t>
      </w:r>
      <w:r w:rsidRPr="004B3362">
        <w:rPr>
          <w:rFonts w:ascii="ＭＳ ゴシック" w:eastAsia="ＭＳ ゴシック" w:hAnsi="ＭＳ ゴシック"/>
        </w:rPr>
        <w:t>(2022)</w:t>
      </w:r>
      <w:r w:rsidR="00206D84" w:rsidRPr="00206D84">
        <w:rPr>
          <w:rFonts w:asciiTheme="majorEastAsia" w:eastAsiaTheme="majorEastAsia" w:hAnsiTheme="majorEastAsia" w:hint="eastAsia"/>
        </w:rPr>
        <w:t>『</w:t>
      </w:r>
      <w:r w:rsidR="00206D84" w:rsidRPr="00206D84">
        <w:rPr>
          <w:rFonts w:asciiTheme="majorEastAsia" w:eastAsiaTheme="majorEastAsia" w:hAnsiTheme="majorEastAsia" w:hint="eastAsia"/>
        </w:rPr>
        <w:t>ウクライナ代表は「戦禍という視点抜きでも好チーム」だった… W杯の夢が消えて主将・ファンが号泣「あなた方のサポートが必要だ」</w:t>
      </w:r>
      <w:r w:rsidR="00206D84" w:rsidRPr="00206D84">
        <w:rPr>
          <w:rFonts w:asciiTheme="majorEastAsia" w:eastAsiaTheme="majorEastAsia" w:hAnsiTheme="majorEastAsia" w:hint="eastAsia"/>
        </w:rPr>
        <w:t>』</w:t>
      </w:r>
      <w:r w:rsidR="00DB3BD7">
        <w:rPr>
          <w:rFonts w:asciiTheme="majorEastAsia" w:eastAsiaTheme="majorEastAsia" w:hAnsiTheme="majorEastAsia" w:hint="eastAsia"/>
        </w:rPr>
        <w:t>Number</w:t>
      </w:r>
      <w:r w:rsidR="004B3362">
        <w:rPr>
          <w:rFonts w:asciiTheme="majorEastAsia" w:eastAsiaTheme="majorEastAsia" w:hAnsiTheme="majorEastAsia" w:hint="eastAsia"/>
        </w:rPr>
        <w:t xml:space="preserve"> </w:t>
      </w:r>
      <w:r w:rsidR="00DB3BD7">
        <w:rPr>
          <w:rFonts w:asciiTheme="majorEastAsia" w:eastAsiaTheme="majorEastAsia" w:hAnsiTheme="majorEastAsia" w:hint="eastAsia"/>
        </w:rPr>
        <w:t>web,2022</w:t>
      </w:r>
      <w:r w:rsidR="001708B2">
        <w:rPr>
          <w:rFonts w:asciiTheme="majorEastAsia" w:eastAsiaTheme="majorEastAsia" w:hAnsiTheme="majorEastAsia" w:hint="eastAsia"/>
        </w:rPr>
        <w:t>年6月7日</w:t>
      </w:r>
      <w:r w:rsidR="001708B2">
        <w:rPr>
          <w:rFonts w:ascii="ＭＳ ゴシック" w:eastAsia="ＭＳ ゴシック" w:hAnsi="ＭＳ ゴシック"/>
          <w:sz w:val="22"/>
        </w:rPr>
        <w:fldChar w:fldCharType="begin"/>
      </w:r>
      <w:r w:rsidR="001708B2">
        <w:rPr>
          <w:rFonts w:ascii="ＭＳ ゴシック" w:eastAsia="ＭＳ ゴシック" w:hAnsi="ＭＳ ゴシック" w:hint="eastAsia"/>
          <w:sz w:val="22"/>
        </w:rPr>
        <w:instrText>HYPERLINK "</w:instrText>
      </w:r>
      <w:r w:rsidR="001708B2" w:rsidRPr="001708B2">
        <w:rPr>
          <w:rFonts w:ascii="ＭＳ ゴシック" w:eastAsia="ＭＳ ゴシック" w:hAnsi="ＭＳ ゴシック" w:hint="eastAsia"/>
          <w:sz w:val="22"/>
        </w:rPr>
        <w:instrText>https://number.bunshun.jp/articles/-/853505</w:instrText>
      </w:r>
      <w:r w:rsidR="001708B2">
        <w:rPr>
          <w:rFonts w:ascii="ＭＳ ゴシック" w:eastAsia="ＭＳ ゴシック" w:hAnsi="ＭＳ ゴシック" w:hint="eastAsia"/>
          <w:sz w:val="22"/>
        </w:rPr>
        <w:instrText>"</w:instrText>
      </w:r>
      <w:r w:rsidR="001708B2">
        <w:rPr>
          <w:rFonts w:ascii="ＭＳ ゴシック" w:eastAsia="ＭＳ ゴシック" w:hAnsi="ＭＳ ゴシック"/>
          <w:sz w:val="22"/>
        </w:rPr>
        <w:fldChar w:fldCharType="separate"/>
      </w:r>
      <w:r w:rsidR="001708B2" w:rsidRPr="00673B36">
        <w:rPr>
          <w:rStyle w:val="aa"/>
          <w:rFonts w:ascii="ＭＳ ゴシック" w:eastAsia="ＭＳ ゴシック" w:hAnsi="ＭＳ ゴシック" w:hint="eastAsia"/>
          <w:sz w:val="22"/>
        </w:rPr>
        <w:t>https://number.bunshun.jp/articles/-/853505</w:t>
      </w:r>
      <w:r w:rsidR="001708B2">
        <w:rPr>
          <w:rFonts w:ascii="ＭＳ ゴシック" w:eastAsia="ＭＳ ゴシック" w:hAnsi="ＭＳ ゴシック"/>
          <w:sz w:val="22"/>
        </w:rPr>
        <w:fldChar w:fldCharType="end"/>
      </w:r>
    </w:p>
    <w:p w14:paraId="4068F7B7" w14:textId="52CFCE5C" w:rsidR="00896283" w:rsidRPr="00D71329" w:rsidRDefault="00B3591E" w:rsidP="00D71329">
      <w:pPr>
        <w:numPr>
          <w:ilvl w:val="0"/>
          <w:numId w:val="1"/>
        </w:numPr>
        <w:rPr>
          <w:rFonts w:ascii="ＭＳ ゴシック" w:eastAsia="ＭＳ ゴシック" w:hAnsi="ＭＳ ゴシック"/>
        </w:rPr>
      </w:pPr>
      <w:r>
        <w:rPr>
          <w:rFonts w:ascii="ＭＳ ゴシック" w:eastAsia="ＭＳ ゴシック" w:hAnsi="ＭＳ ゴシック"/>
        </w:rPr>
        <w:t>The</w:t>
      </w:r>
      <w:r w:rsidR="00AC6962">
        <w:rPr>
          <w:rFonts w:ascii="ＭＳ ゴシック" w:eastAsia="ＭＳ ゴシック" w:hAnsi="ＭＳ ゴシック" w:hint="eastAsia"/>
        </w:rPr>
        <w:t xml:space="preserve"> </w:t>
      </w:r>
      <w:r w:rsidR="00AC6962">
        <w:rPr>
          <w:rFonts w:ascii="ＭＳ ゴシック" w:eastAsia="ＭＳ ゴシック" w:hAnsi="ＭＳ ゴシック"/>
        </w:rPr>
        <w:t>guardian</w:t>
      </w:r>
      <w:r w:rsidR="00AC6962">
        <w:rPr>
          <w:rFonts w:ascii="ＭＳ ゴシック" w:eastAsia="ＭＳ ゴシック" w:hAnsi="ＭＳ ゴシック" w:hint="eastAsia"/>
        </w:rPr>
        <w:t>(2023)『</w:t>
      </w:r>
      <w:r w:rsidR="00D71329" w:rsidRPr="00D71329">
        <w:rPr>
          <w:rFonts w:ascii="ＭＳ ゴシック" w:eastAsia="ＭＳ ゴシック" w:hAnsi="ＭＳ ゴシック"/>
        </w:rPr>
        <w:t>Let Russian soldiers into Games, says UN expert</w:t>
      </w:r>
      <w:r w:rsidR="00D71329">
        <w:rPr>
          <w:rFonts w:ascii="ＭＳ ゴシック" w:eastAsia="ＭＳ ゴシック" w:hAnsi="ＭＳ ゴシック" w:hint="eastAsia"/>
        </w:rPr>
        <w:t>』MAGZTER, 2023年3月28　日</w:t>
      </w:r>
      <w:r w:rsidR="007932F0">
        <w:rPr>
          <w:rFonts w:ascii="ＭＳ ゴシック" w:eastAsia="ＭＳ ゴシック" w:hAnsi="ＭＳ ゴシック"/>
          <w:sz w:val="22"/>
        </w:rPr>
        <w:fldChar w:fldCharType="begin"/>
      </w:r>
      <w:r w:rsidR="007932F0">
        <w:rPr>
          <w:rFonts w:ascii="ＭＳ ゴシック" w:eastAsia="ＭＳ ゴシック" w:hAnsi="ＭＳ ゴシック" w:hint="eastAsia"/>
          <w:sz w:val="22"/>
        </w:rPr>
        <w:instrText>HYPERLINK "</w:instrText>
      </w:r>
      <w:r w:rsidR="007932F0" w:rsidRPr="007932F0">
        <w:rPr>
          <w:rFonts w:ascii="ＭＳ ゴシック" w:eastAsia="ＭＳ ゴシック" w:hAnsi="ＭＳ ゴシック" w:hint="eastAsia"/>
          <w:sz w:val="22"/>
        </w:rPr>
        <w:instrText>https://www.magzter.com/stories/newspaper/The-Guardian/LET-RUSSIAN-SOLDIERS-INTO-GAMES-SAYS-UN-EXPERT</w:instrText>
      </w:r>
      <w:r w:rsidR="007932F0">
        <w:rPr>
          <w:rFonts w:ascii="ＭＳ ゴシック" w:eastAsia="ＭＳ ゴシック" w:hAnsi="ＭＳ ゴシック" w:hint="eastAsia"/>
          <w:sz w:val="22"/>
        </w:rPr>
        <w:instrText>"</w:instrText>
      </w:r>
      <w:r w:rsidR="007932F0">
        <w:rPr>
          <w:rFonts w:ascii="ＭＳ ゴシック" w:eastAsia="ＭＳ ゴシック" w:hAnsi="ＭＳ ゴシック"/>
          <w:sz w:val="22"/>
        </w:rPr>
        <w:fldChar w:fldCharType="separate"/>
      </w:r>
      <w:r w:rsidR="007932F0" w:rsidRPr="00673B36">
        <w:rPr>
          <w:rStyle w:val="aa"/>
          <w:rFonts w:ascii="ＭＳ ゴシック" w:eastAsia="ＭＳ ゴシック" w:hAnsi="ＭＳ ゴシック" w:hint="eastAsia"/>
          <w:sz w:val="22"/>
        </w:rPr>
        <w:t>https://www.magzter.com/stories/newspaper/The-Guardian/LET-RUSSIAN-SOLDIERS-INTO-GAMES-SAYS-UN-EXPERT</w:t>
      </w:r>
      <w:r w:rsidR="007932F0">
        <w:rPr>
          <w:rFonts w:ascii="ＭＳ ゴシック" w:eastAsia="ＭＳ ゴシック" w:hAnsi="ＭＳ ゴシック"/>
          <w:sz w:val="22"/>
        </w:rPr>
        <w:fldChar w:fldCharType="end"/>
      </w:r>
    </w:p>
    <w:p w14:paraId="15F3F2A3" w14:textId="4FF078AA" w:rsidR="00896283" w:rsidRPr="00896283" w:rsidRDefault="007C1AF7" w:rsidP="00896283">
      <w:pPr>
        <w:numPr>
          <w:ilvl w:val="0"/>
          <w:numId w:val="1"/>
        </w:numPr>
        <w:rPr>
          <w:rFonts w:ascii="ＭＳ ゴシック" w:eastAsia="ＭＳ ゴシック" w:hAnsi="ＭＳ ゴシック"/>
          <w:sz w:val="22"/>
        </w:rPr>
      </w:pPr>
      <w:r>
        <w:rPr>
          <w:rFonts w:ascii="ＭＳ ゴシック" w:eastAsia="ＭＳ ゴシック" w:hAnsi="ＭＳ ゴシック" w:hint="eastAsia"/>
        </w:rPr>
        <w:t xml:space="preserve">Sophia </w:t>
      </w:r>
      <w:proofErr w:type="spellStart"/>
      <w:r>
        <w:rPr>
          <w:rFonts w:ascii="ＭＳ ゴシック" w:eastAsia="ＭＳ ゴシック" w:hAnsi="ＭＳ ゴシック" w:hint="eastAsia"/>
        </w:rPr>
        <w:t>Ankel</w:t>
      </w:r>
      <w:proofErr w:type="spellEnd"/>
      <w:r>
        <w:rPr>
          <w:rFonts w:ascii="ＭＳ ゴシック" w:eastAsia="ＭＳ ゴシック" w:hAnsi="ＭＳ ゴシック" w:hint="eastAsia"/>
        </w:rPr>
        <w:t>(2022)『</w:t>
      </w:r>
      <w:r w:rsidR="00537F47" w:rsidRPr="00537F47">
        <w:rPr>
          <w:rFonts w:ascii="ＭＳ ゴシック" w:eastAsia="ＭＳ ゴシック" w:hAnsi="ＭＳ ゴシック" w:hint="eastAsia"/>
        </w:rPr>
        <w:t>ロシア、避難させたウクライナ人10万人近くをシベリアや北極圏などに強制移住か</w:t>
      </w:r>
      <w:r w:rsidR="00537F47">
        <w:rPr>
          <w:rFonts w:ascii="ＭＳ ゴシック" w:eastAsia="ＭＳ ゴシック" w:hAnsi="ＭＳ ゴシック" w:hint="eastAsia"/>
          <w:b/>
          <w:bCs/>
        </w:rPr>
        <w:t>』</w:t>
      </w:r>
      <w:r w:rsidR="00FF2AE9" w:rsidRPr="00FF2AE9">
        <w:rPr>
          <w:rFonts w:ascii="ＭＳ ゴシック" w:eastAsia="ＭＳ ゴシック" w:hAnsi="ＭＳ ゴシック" w:hint="eastAsia"/>
        </w:rPr>
        <w:t>BUSINESS INSIDER</w:t>
      </w:r>
      <w:r w:rsidR="00FF2AE9">
        <w:rPr>
          <w:rFonts w:ascii="ＭＳ ゴシック" w:eastAsia="ＭＳ ゴシック" w:hAnsi="ＭＳ ゴシック" w:hint="eastAsia"/>
          <w:b/>
          <w:bCs/>
        </w:rPr>
        <w:t xml:space="preserve">, </w:t>
      </w:r>
      <w:r w:rsidR="004B3362">
        <w:rPr>
          <w:rFonts w:ascii="ＭＳ ゴシック" w:eastAsia="ＭＳ ゴシック" w:hAnsi="ＭＳ ゴシック" w:hint="eastAsia"/>
        </w:rPr>
        <w:t>2022年4月13日</w:t>
      </w:r>
      <w:r w:rsidR="00FF2AE9">
        <w:rPr>
          <w:rFonts w:ascii="ＭＳ ゴシック" w:eastAsia="ＭＳ ゴシック" w:hAnsi="ＭＳ ゴシック" w:hint="eastAsia"/>
          <w:b/>
          <w:bCs/>
        </w:rPr>
        <w:t xml:space="preserve"> </w:t>
      </w:r>
      <w:hyperlink r:id="rId8" w:history="1">
        <w:r w:rsidR="00FF2AE9" w:rsidRPr="00673B36">
          <w:rPr>
            <w:rStyle w:val="aa"/>
            <w:rFonts w:ascii="ＭＳ ゴシック" w:eastAsia="ＭＳ ゴシック" w:hAnsi="ＭＳ ゴシック" w:hint="eastAsia"/>
            <w:sz w:val="22"/>
          </w:rPr>
          <w:t>https://www.businessinsider.jp/post-253028</w:t>
        </w:r>
      </w:hyperlink>
    </w:p>
    <w:p w14:paraId="35EB9257" w14:textId="47E0C3C9" w:rsidR="00C3355D" w:rsidRPr="00C3355D" w:rsidRDefault="00FD3A91" w:rsidP="00C3355D">
      <w:pPr>
        <w:numPr>
          <w:ilvl w:val="0"/>
          <w:numId w:val="1"/>
        </w:numPr>
        <w:rPr>
          <w:rFonts w:ascii="ＭＳ ゴシック" w:eastAsia="ＭＳ ゴシック" w:hAnsi="ＭＳ ゴシック"/>
          <w:szCs w:val="21"/>
        </w:rPr>
      </w:pPr>
      <w:r w:rsidRPr="00FD3A91">
        <w:rPr>
          <w:rFonts w:ascii="ＭＳ ゴシック" w:eastAsia="ＭＳ ゴシック" w:hAnsi="ＭＳ ゴシック" w:hint="eastAsia"/>
          <w:szCs w:val="21"/>
        </w:rPr>
        <w:t>平田雄介</w:t>
      </w:r>
      <w:r>
        <w:rPr>
          <w:rFonts w:ascii="ＭＳ ゴシック" w:eastAsia="ＭＳ ゴシック" w:hAnsi="ＭＳ ゴシック" w:hint="eastAsia"/>
          <w:szCs w:val="21"/>
        </w:rPr>
        <w:t>(2022)『</w:t>
      </w:r>
      <w:r w:rsidR="00C3355D" w:rsidRPr="00C3355D">
        <w:rPr>
          <w:rFonts w:ascii="ＭＳ ゴシック" w:eastAsia="ＭＳ ゴシック" w:hAnsi="ＭＳ ゴシック" w:hint="eastAsia"/>
          <w:szCs w:val="21"/>
        </w:rPr>
        <w:t>ウクライナ難民が５００万人突破</w:t>
      </w:r>
      <w:r w:rsidR="00C3355D">
        <w:rPr>
          <w:rFonts w:ascii="ＭＳ ゴシック" w:eastAsia="ＭＳ ゴシック" w:hAnsi="ＭＳ ゴシック" w:hint="eastAsia"/>
          <w:szCs w:val="21"/>
        </w:rPr>
        <w:t>』</w:t>
      </w:r>
      <w:r w:rsidR="00224C09">
        <w:rPr>
          <w:rFonts w:ascii="ＭＳ ゴシック" w:eastAsia="ＭＳ ゴシック" w:hAnsi="ＭＳ ゴシック" w:hint="eastAsia"/>
          <w:szCs w:val="21"/>
        </w:rPr>
        <w:t>産経新聞, 2022年</w:t>
      </w:r>
      <w:r w:rsidR="00455D7D">
        <w:rPr>
          <w:rFonts w:ascii="ＭＳ ゴシック" w:eastAsia="ＭＳ ゴシック" w:hAnsi="ＭＳ ゴシック" w:hint="eastAsia"/>
          <w:szCs w:val="21"/>
        </w:rPr>
        <w:t>4月20日</w:t>
      </w:r>
    </w:p>
    <w:p w14:paraId="680861E5" w14:textId="5E6568D3" w:rsidR="004752EF" w:rsidRPr="004752EF" w:rsidRDefault="00455D7D" w:rsidP="004752EF">
      <w:pPr>
        <w:ind w:left="720"/>
        <w:rPr>
          <w:rFonts w:ascii="ＭＳ ゴシック" w:eastAsia="ＭＳ ゴシック" w:hAnsi="ＭＳ ゴシック" w:hint="eastAsia"/>
          <w:sz w:val="22"/>
        </w:rPr>
      </w:pPr>
      <w:hyperlink r:id="rId9" w:history="1">
        <w:r w:rsidRPr="00673B36">
          <w:rPr>
            <w:rStyle w:val="aa"/>
            <w:rFonts w:ascii="ＭＳ ゴシック" w:eastAsia="ＭＳ ゴシック" w:hAnsi="ＭＳ ゴシック" w:hint="eastAsia"/>
            <w:sz w:val="22"/>
          </w:rPr>
          <w:t>h</w:t>
        </w:r>
        <w:r w:rsidRPr="00673B36">
          <w:rPr>
            <w:rStyle w:val="aa"/>
            <w:rFonts w:ascii="ＭＳ ゴシック" w:eastAsia="ＭＳ ゴシック" w:hAnsi="ＭＳ ゴシック" w:hint="eastAsia"/>
            <w:sz w:val="22"/>
          </w:rPr>
          <w:t>t</w:t>
        </w:r>
        <w:r w:rsidRPr="00673B36">
          <w:rPr>
            <w:rStyle w:val="aa"/>
            <w:rFonts w:ascii="ＭＳ ゴシック" w:eastAsia="ＭＳ ゴシック" w:hAnsi="ＭＳ ゴシック" w:hint="eastAsia"/>
            <w:sz w:val="22"/>
          </w:rPr>
          <w:t>tps://www.sankei.com/article/20220420TSGS4TJTIRNM3P52HLNBB3RWBI/photo/NF5DSXDFYNKFDIP36MANMICSGY/</w:t>
        </w:r>
      </w:hyperlink>
    </w:p>
    <w:p w14:paraId="5FA80DAF" w14:textId="58EC608D" w:rsidR="00896283" w:rsidRPr="00D846D5" w:rsidRDefault="00FA11D3" w:rsidP="000348ED">
      <w:pPr>
        <w:numPr>
          <w:ilvl w:val="0"/>
          <w:numId w:val="1"/>
        </w:numPr>
        <w:jc w:val="left"/>
        <w:rPr>
          <w:rFonts w:ascii="ＭＳ ゴシック" w:eastAsia="ＭＳ ゴシック" w:hAnsi="ＭＳ ゴシック"/>
          <w:sz w:val="22"/>
        </w:rPr>
      </w:pPr>
      <w:r>
        <w:rPr>
          <w:rFonts w:ascii="ＭＳ ゴシック" w:eastAsia="ＭＳ ゴシック" w:hAnsi="ＭＳ ゴシック" w:hint="eastAsia"/>
          <w:sz w:val="22"/>
        </w:rPr>
        <w:t>産経新聞</w:t>
      </w:r>
      <w:r w:rsidR="0013272A" w:rsidRPr="00FA11D3">
        <w:rPr>
          <w:rFonts w:ascii="ＭＳ ゴシック" w:eastAsia="ＭＳ ゴシック" w:hAnsi="ＭＳ ゴシック" w:hint="eastAsia"/>
          <w:sz w:val="22"/>
        </w:rPr>
        <w:t>(2022)</w:t>
      </w:r>
      <w:r>
        <w:rPr>
          <w:rFonts w:ascii="ＭＳ ゴシック" w:eastAsia="ＭＳ ゴシック" w:hAnsi="ＭＳ ゴシック" w:hint="eastAsia"/>
          <w:sz w:val="22"/>
        </w:rPr>
        <w:t>『</w:t>
      </w:r>
      <w:r w:rsidR="00D846D5" w:rsidRPr="00D846D5">
        <w:rPr>
          <w:rFonts w:ascii="ＭＳ ゴシック" w:eastAsia="ＭＳ ゴシック" w:hAnsi="ＭＳ ゴシック" w:hint="eastAsia"/>
          <w:sz w:val="22"/>
        </w:rPr>
        <w:t>ウクライナ教育施設「２千カ所」破壊　大統領、修復誓い国民鼓舞</w:t>
      </w:r>
      <w:r w:rsidR="00D846D5">
        <w:rPr>
          <w:rFonts w:ascii="ＭＳ ゴシック" w:eastAsia="ＭＳ ゴシック" w:hAnsi="ＭＳ ゴシック" w:hint="eastAsia"/>
          <w:sz w:val="22"/>
        </w:rPr>
        <w:t>』2022年7月17</w:t>
      </w:r>
      <w:r w:rsidR="000348ED">
        <w:rPr>
          <w:rFonts w:ascii="ＭＳ ゴシック" w:eastAsia="ＭＳ ゴシック" w:hAnsi="ＭＳ ゴシック" w:hint="eastAsia"/>
          <w:sz w:val="22"/>
        </w:rPr>
        <w:t xml:space="preserve">日　</w:t>
      </w:r>
      <w:hyperlink r:id="rId10" w:history="1">
        <w:r w:rsidR="000348ED" w:rsidRPr="00673B36">
          <w:rPr>
            <w:rStyle w:val="aa"/>
            <w:rFonts w:ascii="ＭＳ ゴシック" w:eastAsia="ＭＳ ゴシック" w:hAnsi="ＭＳ ゴシック" w:hint="eastAsia"/>
            <w:sz w:val="22"/>
          </w:rPr>
          <w:t>https://www.iza.ne.jp/article/20220717-LOYANTHXMBNCLP3HUKQGXJRVZE/photo/AVA2EEKC3BL6JBVZ7FAMB63BIU/</w:t>
        </w:r>
      </w:hyperlink>
    </w:p>
    <w:p w14:paraId="31031F09" w14:textId="23A6A75F" w:rsidR="00D84A91" w:rsidRPr="00D84A91" w:rsidRDefault="009E4523" w:rsidP="00896283">
      <w:pPr>
        <w:numPr>
          <w:ilvl w:val="0"/>
          <w:numId w:val="1"/>
        </w:numPr>
        <w:rPr>
          <w:rFonts w:ascii="ＭＳ ゴシック" w:eastAsia="ＭＳ ゴシック" w:hAnsi="ＭＳ ゴシック"/>
          <w:sz w:val="22"/>
        </w:rPr>
      </w:pPr>
      <w:r w:rsidRPr="009E4523">
        <w:rPr>
          <w:rFonts w:ascii="ＭＳ ゴシック" w:eastAsia="ＭＳ ゴシック" w:hAnsi="ＭＳ ゴシック"/>
        </w:rPr>
        <w:t>Tara John and Maria Kostenko</w:t>
      </w:r>
      <w:r>
        <w:rPr>
          <w:rFonts w:ascii="ＭＳ ゴシック" w:eastAsia="ＭＳ ゴシック" w:hAnsi="ＭＳ ゴシック" w:hint="eastAsia"/>
        </w:rPr>
        <w:t>(2022)</w:t>
      </w:r>
      <w:r w:rsidR="00D84A91">
        <w:rPr>
          <w:rFonts w:ascii="ＭＳ ゴシック" w:eastAsia="ＭＳ ゴシック" w:hAnsi="ＭＳ ゴシック" w:hint="eastAsia"/>
        </w:rPr>
        <w:t>『</w:t>
      </w:r>
      <w:r w:rsidR="00D84A91" w:rsidRPr="00D84A91">
        <w:rPr>
          <w:rFonts w:ascii="ＭＳ ゴシック" w:eastAsia="ＭＳ ゴシック" w:hAnsi="ＭＳ ゴシック"/>
        </w:rPr>
        <w:t xml:space="preserve">The race is on across Ukraine to build new bunkers. Not </w:t>
      </w:r>
      <w:r w:rsidR="00D84A91" w:rsidRPr="00D84A91">
        <w:rPr>
          <w:rFonts w:ascii="ＭＳ ゴシック" w:eastAsia="ＭＳ ゴシック" w:hAnsi="ＭＳ ゴシック"/>
        </w:rPr>
        <w:lastRenderedPageBreak/>
        <w:t>for soldiers on the front lines, but students in schools</w:t>
      </w:r>
      <w:r w:rsidR="00D84A91">
        <w:rPr>
          <w:rFonts w:ascii="ＭＳ ゴシック" w:eastAsia="ＭＳ ゴシック" w:hAnsi="ＭＳ ゴシック" w:hint="eastAsia"/>
        </w:rPr>
        <w:t>』</w:t>
      </w:r>
      <w:r w:rsidR="00AB114E">
        <w:rPr>
          <w:rFonts w:ascii="ＭＳ ゴシック" w:eastAsia="ＭＳ ゴシック" w:hAnsi="ＭＳ ゴシック" w:hint="eastAsia"/>
        </w:rPr>
        <w:t>CNN world, 2022年8月23日</w:t>
      </w:r>
    </w:p>
    <w:p w14:paraId="4D21EA76" w14:textId="01A448EF" w:rsidR="00896283" w:rsidRPr="00AB114E" w:rsidRDefault="003C3612" w:rsidP="00AB114E">
      <w:pPr>
        <w:ind w:left="720"/>
        <w:rPr>
          <w:rFonts w:ascii="ＭＳ ゴシック" w:eastAsia="ＭＳ ゴシック" w:hAnsi="ＭＳ ゴシック"/>
          <w:sz w:val="22"/>
        </w:rPr>
      </w:pPr>
      <w:hyperlink r:id="rId11" w:history="1">
        <w:r w:rsidRPr="00673B36">
          <w:rPr>
            <w:rStyle w:val="aa"/>
            <w:rFonts w:ascii="ＭＳ ゴシック" w:eastAsia="ＭＳ ゴシック" w:hAnsi="ＭＳ ゴシック" w:hint="eastAsia"/>
            <w:sz w:val="22"/>
          </w:rPr>
          <w:t>https://</w:t>
        </w:r>
        <w:r w:rsidRPr="00673B36">
          <w:rPr>
            <w:rStyle w:val="aa"/>
            <w:rFonts w:ascii="ＭＳ ゴシック" w:eastAsia="ＭＳ ゴシック" w:hAnsi="ＭＳ ゴシック" w:hint="eastAsia"/>
            <w:sz w:val="22"/>
          </w:rPr>
          <w:t>e</w:t>
        </w:r>
        <w:r w:rsidRPr="00673B36">
          <w:rPr>
            <w:rStyle w:val="aa"/>
            <w:rFonts w:ascii="ＭＳ ゴシック" w:eastAsia="ＭＳ ゴシック" w:hAnsi="ＭＳ ゴシック" w:hint="eastAsia"/>
            <w:sz w:val="22"/>
          </w:rPr>
          <w:t>dition.cnn.com/2022/08/23/europe/ukraine-schools-six-months-cmd-intl/index.html</w:t>
        </w:r>
      </w:hyperlink>
    </w:p>
    <w:p w14:paraId="292C7C52" w14:textId="1FE5A25C" w:rsidR="00896283" w:rsidRDefault="003D4CE6" w:rsidP="00896283">
      <w:pPr>
        <w:numPr>
          <w:ilvl w:val="0"/>
          <w:numId w:val="1"/>
        </w:numPr>
        <w:rPr>
          <w:rFonts w:ascii="ＭＳ ゴシック" w:eastAsia="ＭＳ ゴシック" w:hAnsi="ＭＳ ゴシック"/>
          <w:sz w:val="22"/>
        </w:rPr>
      </w:pPr>
      <w:r w:rsidRPr="00715B27">
        <w:rPr>
          <w:rFonts w:ascii="ＭＳ ゴシック" w:eastAsia="ＭＳ ゴシック" w:hAnsi="ＭＳ ゴシック" w:hint="eastAsia"/>
        </w:rPr>
        <w:t>読売新聞オンライン(2023)『</w:t>
      </w:r>
      <w:r w:rsidR="00715B27" w:rsidRPr="00715B27">
        <w:rPr>
          <w:rFonts w:ascii="ＭＳ ゴシック" w:eastAsia="ＭＳ ゴシック" w:hAnsi="ＭＳ ゴシック" w:hint="eastAsia"/>
        </w:rPr>
        <w:t>「ありがとう日本」ゼレンスキー氏がビデオ演説…岸田首相のブチャ訪問に「勇気示すことは重要」</w:t>
      </w:r>
      <w:r w:rsidR="00715B27" w:rsidRPr="00715B27">
        <w:rPr>
          <w:rFonts w:ascii="ＭＳ ゴシック" w:eastAsia="ＭＳ ゴシック" w:hAnsi="ＭＳ ゴシック" w:hint="eastAsia"/>
        </w:rPr>
        <w:t>』2023年3月22日</w:t>
      </w:r>
      <w:hyperlink r:id="rId12" w:history="1">
        <w:r w:rsidR="00896283" w:rsidRPr="00896283">
          <w:rPr>
            <w:rStyle w:val="aa"/>
            <w:rFonts w:ascii="ＭＳ ゴシック" w:eastAsia="ＭＳ ゴシック" w:hAnsi="ＭＳ ゴシック" w:hint="eastAsia"/>
            <w:sz w:val="22"/>
          </w:rPr>
          <w:t>https:</w:t>
        </w:r>
        <w:r w:rsidR="00896283" w:rsidRPr="00896283">
          <w:rPr>
            <w:rStyle w:val="aa"/>
            <w:rFonts w:ascii="ＭＳ ゴシック" w:eastAsia="ＭＳ ゴシック" w:hAnsi="ＭＳ ゴシック" w:hint="eastAsia"/>
            <w:sz w:val="22"/>
          </w:rPr>
          <w:t>/</w:t>
        </w:r>
        <w:r w:rsidR="00896283" w:rsidRPr="00896283">
          <w:rPr>
            <w:rStyle w:val="aa"/>
            <w:rFonts w:ascii="ＭＳ ゴシック" w:eastAsia="ＭＳ ゴシック" w:hAnsi="ＭＳ ゴシック" w:hint="eastAsia"/>
            <w:sz w:val="22"/>
          </w:rPr>
          <w:t>/www.yomiuri.co.jp/world/20230322-OYT1T50083/</w:t>
        </w:r>
      </w:hyperlink>
    </w:p>
    <w:p w14:paraId="5F06BCEA" w14:textId="6465E699" w:rsidR="00896283" w:rsidRPr="00145F02" w:rsidRDefault="00145F02" w:rsidP="00145F02">
      <w:pPr>
        <w:numPr>
          <w:ilvl w:val="0"/>
          <w:numId w:val="1"/>
        </w:numPr>
      </w:pPr>
      <w:r w:rsidRPr="00145F02">
        <w:rPr>
          <w:rFonts w:ascii="ＭＳ ゴシック" w:eastAsia="ＭＳ ゴシック" w:hAnsi="ＭＳ ゴシック" w:hint="eastAsia"/>
        </w:rPr>
        <w:t>ユニセフ(2022)『</w:t>
      </w:r>
      <w:r w:rsidRPr="00145F02">
        <w:rPr>
          <w:rFonts w:ascii="ＭＳ ゴシック" w:eastAsia="ＭＳ ゴシック" w:hAnsi="ＭＳ ゴシック" w:hint="eastAsia"/>
        </w:rPr>
        <w:t>ウクライナ危機100日毎日2人以上の子どもが死亡</w:t>
      </w:r>
      <w:r w:rsidRPr="00145F02">
        <w:rPr>
          <w:rFonts w:ascii="ＭＳ ゴシック" w:eastAsia="ＭＳ ゴシック" w:hAnsi="ＭＳ ゴシック" w:hint="eastAsia"/>
        </w:rPr>
        <w:t xml:space="preserve"> </w:t>
      </w:r>
      <w:r w:rsidRPr="00145F02">
        <w:rPr>
          <w:rFonts w:ascii="ＭＳ ゴシック" w:eastAsia="ＭＳ ゴシック" w:hAnsi="ＭＳ ゴシック" w:hint="eastAsia"/>
        </w:rPr>
        <w:t>子どもたちへの壊滅的な影響に警鐘</w:t>
      </w:r>
      <w:r w:rsidRPr="00145F02">
        <w:rPr>
          <w:rFonts w:ascii="ＭＳ ゴシック" w:eastAsia="ＭＳ ゴシック" w:hAnsi="ＭＳ ゴシック" w:hint="eastAsia"/>
        </w:rPr>
        <w:t>』2022年6月1日</w:t>
      </w:r>
      <w:r>
        <w:rPr>
          <w:rFonts w:hint="eastAsia"/>
        </w:rPr>
        <w:t xml:space="preserve"> </w:t>
      </w:r>
      <w:hyperlink r:id="rId13" w:history="1">
        <w:r w:rsidR="007D33CE" w:rsidRPr="00145F02">
          <w:rPr>
            <w:rStyle w:val="aa"/>
            <w:rFonts w:ascii="ＭＳ ゴシック" w:eastAsia="ＭＳ ゴシック" w:hAnsi="ＭＳ ゴシック"/>
            <w:sz w:val="22"/>
          </w:rPr>
          <w:t>ウ</w:t>
        </w:r>
        <w:r w:rsidR="007D33CE" w:rsidRPr="00145F02">
          <w:rPr>
            <w:rStyle w:val="aa"/>
            <w:rFonts w:ascii="ＭＳ ゴシック" w:eastAsia="ＭＳ ゴシック" w:hAnsi="ＭＳ ゴシック"/>
            <w:sz w:val="22"/>
          </w:rPr>
          <w:t>ク</w:t>
        </w:r>
        <w:r w:rsidR="007D33CE" w:rsidRPr="00145F02">
          <w:rPr>
            <w:rStyle w:val="aa"/>
            <w:rFonts w:ascii="ＭＳ ゴシック" w:eastAsia="ＭＳ ゴシック" w:hAnsi="ＭＳ ゴシック"/>
            <w:sz w:val="22"/>
          </w:rPr>
          <w:t>ライナ危機100日 毎日2人以上の子どもが死亡 子どもたちへの壊滅的な影響に警鐘 (unicef.or.jp)</w:t>
        </w:r>
      </w:hyperlink>
    </w:p>
    <w:p w14:paraId="453F10B2" w14:textId="77777777" w:rsidR="0050739D" w:rsidRPr="00AA28B4" w:rsidRDefault="0050739D">
      <w:pPr>
        <w:rPr>
          <w:rFonts w:ascii="ＭＳ ゴシック" w:eastAsia="ＭＳ ゴシック" w:hAnsi="ＭＳ ゴシック" w:hint="eastAsia"/>
          <w:sz w:val="22"/>
        </w:rPr>
      </w:pPr>
    </w:p>
    <w:p w14:paraId="1F705EAC" w14:textId="342FD917"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９</w:t>
      </w:r>
      <w:r w:rsidR="0050739D" w:rsidRPr="00AA28B4">
        <w:rPr>
          <w:rFonts w:ascii="ＭＳ ゴシック" w:eastAsia="ＭＳ ゴシック" w:hAnsi="ＭＳ ゴシック" w:hint="eastAsia"/>
          <w:b/>
          <w:sz w:val="22"/>
        </w:rPr>
        <w:t>：その他</w:t>
      </w:r>
    </w:p>
    <w:p w14:paraId="34ECB671" w14:textId="2868B77E" w:rsidR="00E926AC" w:rsidRDefault="00245ADE">
      <w:pPr>
        <w:rPr>
          <w:rFonts w:ascii="ＭＳ ゴシック" w:eastAsia="ＭＳ ゴシック" w:hAnsi="ＭＳ ゴシック"/>
          <w:sz w:val="22"/>
        </w:rPr>
      </w:pPr>
      <w:r>
        <w:rPr>
          <w:rFonts w:ascii="ＭＳ ゴシック" w:eastAsia="ＭＳ ゴシック" w:hAnsi="ＭＳ ゴシック" w:hint="eastAsia"/>
          <w:sz w:val="22"/>
        </w:rPr>
        <w:t>パワーポイントを使用したワークショップになるので、パソコン</w:t>
      </w:r>
      <w:r w:rsidR="004D0F89">
        <w:rPr>
          <w:rFonts w:ascii="ＭＳ ゴシック" w:eastAsia="ＭＳ ゴシック" w:hAnsi="ＭＳ ゴシック" w:hint="eastAsia"/>
          <w:sz w:val="22"/>
        </w:rPr>
        <w:t>やスライドを使用できる環境を用意していただきたいです。また、グループ活動になりますので、</w:t>
      </w:r>
      <w:r w:rsidR="00953F24">
        <w:rPr>
          <w:rFonts w:ascii="ＭＳ ゴシック" w:eastAsia="ＭＳ ゴシック" w:hAnsi="ＭＳ ゴシック" w:hint="eastAsia"/>
          <w:sz w:val="22"/>
        </w:rPr>
        <w:t>事前に一班六人から七人の班を作っていただきたいです。</w:t>
      </w:r>
    </w:p>
    <w:p w14:paraId="386D7402" w14:textId="4C0CA112" w:rsidR="00953F24" w:rsidRDefault="00953F24">
      <w:pPr>
        <w:rPr>
          <w:rFonts w:ascii="ＭＳ ゴシック" w:eastAsia="ＭＳ ゴシック" w:hAnsi="ＭＳ ゴシック"/>
          <w:sz w:val="22"/>
        </w:rPr>
      </w:pPr>
      <w:r>
        <w:rPr>
          <w:rFonts w:ascii="ＭＳ ゴシック" w:eastAsia="ＭＳ ゴシック" w:hAnsi="ＭＳ ゴシック" w:hint="eastAsia"/>
          <w:sz w:val="22"/>
        </w:rPr>
        <w:t>その他の</w:t>
      </w:r>
      <w:r w:rsidR="00297681">
        <w:rPr>
          <w:rFonts w:ascii="ＭＳ ゴシック" w:eastAsia="ＭＳ ゴシック" w:hAnsi="ＭＳ ゴシック" w:hint="eastAsia"/>
          <w:sz w:val="22"/>
        </w:rPr>
        <w:t>不明な点につきましては、事前の打ち合わせの際に確認したいと考えております。</w:t>
      </w:r>
    </w:p>
    <w:p w14:paraId="3E6F64B6" w14:textId="52777335" w:rsidR="00383D23" w:rsidRDefault="00383D23">
      <w:pPr>
        <w:rPr>
          <w:rFonts w:ascii="ＭＳ ゴシック" w:eastAsia="ＭＳ ゴシック" w:hAnsi="ＭＳ ゴシック"/>
          <w:sz w:val="22"/>
        </w:rPr>
      </w:pPr>
    </w:p>
    <w:p w14:paraId="4B8B90F8" w14:textId="77777777" w:rsidR="00383D23" w:rsidRPr="00AA28B4" w:rsidRDefault="00383D23">
      <w:pPr>
        <w:rPr>
          <w:rFonts w:ascii="ＭＳ ゴシック" w:eastAsia="ＭＳ ゴシック" w:hAnsi="ＭＳ ゴシック"/>
          <w:sz w:val="22"/>
        </w:rPr>
      </w:pPr>
    </w:p>
    <w:sectPr w:rsidR="00383D23" w:rsidRPr="00AA28B4" w:rsidSect="005B3BF2">
      <w:footerReference w:type="default" r:id="rId14"/>
      <w:pgSz w:w="11906" w:h="16838" w:code="9"/>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47A73" w14:textId="77777777" w:rsidR="00764AA1" w:rsidRDefault="00764AA1">
      <w:r>
        <w:separator/>
      </w:r>
    </w:p>
  </w:endnote>
  <w:endnote w:type="continuationSeparator" w:id="0">
    <w:p w14:paraId="04F0C1AB" w14:textId="77777777" w:rsidR="00764AA1" w:rsidRDefault="0076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71F6" w14:textId="77777777" w:rsidR="00076BE1" w:rsidRDefault="008E345D">
    <w:pPr>
      <w:pStyle w:val="a5"/>
      <w:jc w:val="center"/>
    </w:pPr>
    <w:r>
      <w:fldChar w:fldCharType="begin"/>
    </w:r>
    <w:r>
      <w:instrText xml:space="preserve"> PAGE   \* MERGEFORMAT </w:instrText>
    </w:r>
    <w:r>
      <w:fldChar w:fldCharType="separate"/>
    </w:r>
    <w:r w:rsidR="00834B21" w:rsidRPr="00834B21">
      <w:rPr>
        <w:noProof/>
        <w:lang w:val="ja-JP"/>
      </w:rPr>
      <w:t>5</w:t>
    </w:r>
    <w:r>
      <w:rPr>
        <w:noProof/>
        <w:lang w:val="ja-JP"/>
      </w:rPr>
      <w:fldChar w:fldCharType="end"/>
    </w:r>
  </w:p>
  <w:p w14:paraId="4A3DC76E" w14:textId="77777777" w:rsidR="00076BE1" w:rsidRDefault="00076B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EBE64" w14:textId="77777777" w:rsidR="00764AA1" w:rsidRDefault="00764AA1">
      <w:r>
        <w:separator/>
      </w:r>
    </w:p>
  </w:footnote>
  <w:footnote w:type="continuationSeparator" w:id="0">
    <w:p w14:paraId="40966017" w14:textId="77777777" w:rsidR="00764AA1" w:rsidRDefault="00764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9273F"/>
    <w:multiLevelType w:val="hybridMultilevel"/>
    <w:tmpl w:val="8BBC182C"/>
    <w:lvl w:ilvl="0" w:tplc="9962C58A">
      <w:start w:val="1"/>
      <w:numFmt w:val="bullet"/>
      <w:lvlText w:val="•"/>
      <w:lvlJc w:val="left"/>
      <w:pPr>
        <w:tabs>
          <w:tab w:val="num" w:pos="720"/>
        </w:tabs>
        <w:ind w:left="720" w:hanging="360"/>
      </w:pPr>
      <w:rPr>
        <w:rFonts w:ascii="Arial" w:hAnsi="Arial" w:hint="default"/>
      </w:rPr>
    </w:lvl>
    <w:lvl w:ilvl="1" w:tplc="C94E3170" w:tentative="1">
      <w:start w:val="1"/>
      <w:numFmt w:val="bullet"/>
      <w:lvlText w:val="•"/>
      <w:lvlJc w:val="left"/>
      <w:pPr>
        <w:tabs>
          <w:tab w:val="num" w:pos="1440"/>
        </w:tabs>
        <w:ind w:left="1440" w:hanging="360"/>
      </w:pPr>
      <w:rPr>
        <w:rFonts w:ascii="Arial" w:hAnsi="Arial" w:hint="default"/>
      </w:rPr>
    </w:lvl>
    <w:lvl w:ilvl="2" w:tplc="039A95EC" w:tentative="1">
      <w:start w:val="1"/>
      <w:numFmt w:val="bullet"/>
      <w:lvlText w:val="•"/>
      <w:lvlJc w:val="left"/>
      <w:pPr>
        <w:tabs>
          <w:tab w:val="num" w:pos="2160"/>
        </w:tabs>
        <w:ind w:left="2160" w:hanging="360"/>
      </w:pPr>
      <w:rPr>
        <w:rFonts w:ascii="Arial" w:hAnsi="Arial" w:hint="default"/>
      </w:rPr>
    </w:lvl>
    <w:lvl w:ilvl="3" w:tplc="F1447788" w:tentative="1">
      <w:start w:val="1"/>
      <w:numFmt w:val="bullet"/>
      <w:lvlText w:val="•"/>
      <w:lvlJc w:val="left"/>
      <w:pPr>
        <w:tabs>
          <w:tab w:val="num" w:pos="2880"/>
        </w:tabs>
        <w:ind w:left="2880" w:hanging="360"/>
      </w:pPr>
      <w:rPr>
        <w:rFonts w:ascii="Arial" w:hAnsi="Arial" w:hint="default"/>
      </w:rPr>
    </w:lvl>
    <w:lvl w:ilvl="4" w:tplc="0F2A23A4" w:tentative="1">
      <w:start w:val="1"/>
      <w:numFmt w:val="bullet"/>
      <w:lvlText w:val="•"/>
      <w:lvlJc w:val="left"/>
      <w:pPr>
        <w:tabs>
          <w:tab w:val="num" w:pos="3600"/>
        </w:tabs>
        <w:ind w:left="3600" w:hanging="360"/>
      </w:pPr>
      <w:rPr>
        <w:rFonts w:ascii="Arial" w:hAnsi="Arial" w:hint="default"/>
      </w:rPr>
    </w:lvl>
    <w:lvl w:ilvl="5" w:tplc="A104AF44" w:tentative="1">
      <w:start w:val="1"/>
      <w:numFmt w:val="bullet"/>
      <w:lvlText w:val="•"/>
      <w:lvlJc w:val="left"/>
      <w:pPr>
        <w:tabs>
          <w:tab w:val="num" w:pos="4320"/>
        </w:tabs>
        <w:ind w:left="4320" w:hanging="360"/>
      </w:pPr>
      <w:rPr>
        <w:rFonts w:ascii="Arial" w:hAnsi="Arial" w:hint="default"/>
      </w:rPr>
    </w:lvl>
    <w:lvl w:ilvl="6" w:tplc="332A1B48" w:tentative="1">
      <w:start w:val="1"/>
      <w:numFmt w:val="bullet"/>
      <w:lvlText w:val="•"/>
      <w:lvlJc w:val="left"/>
      <w:pPr>
        <w:tabs>
          <w:tab w:val="num" w:pos="5040"/>
        </w:tabs>
        <w:ind w:left="5040" w:hanging="360"/>
      </w:pPr>
      <w:rPr>
        <w:rFonts w:ascii="Arial" w:hAnsi="Arial" w:hint="default"/>
      </w:rPr>
    </w:lvl>
    <w:lvl w:ilvl="7" w:tplc="16922A14" w:tentative="1">
      <w:start w:val="1"/>
      <w:numFmt w:val="bullet"/>
      <w:lvlText w:val="•"/>
      <w:lvlJc w:val="left"/>
      <w:pPr>
        <w:tabs>
          <w:tab w:val="num" w:pos="5760"/>
        </w:tabs>
        <w:ind w:left="5760" w:hanging="360"/>
      </w:pPr>
      <w:rPr>
        <w:rFonts w:ascii="Arial" w:hAnsi="Arial" w:hint="default"/>
      </w:rPr>
    </w:lvl>
    <w:lvl w:ilvl="8" w:tplc="C49411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6C15181"/>
    <w:multiLevelType w:val="hybridMultilevel"/>
    <w:tmpl w:val="3B7C8870"/>
    <w:lvl w:ilvl="0" w:tplc="2BDE3284">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70786871">
    <w:abstractNumId w:val="0"/>
  </w:num>
  <w:num w:numId="2" w16cid:durableId="841353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F0"/>
    <w:rsid w:val="000008DC"/>
    <w:rsid w:val="00021737"/>
    <w:rsid w:val="00033010"/>
    <w:rsid w:val="000348ED"/>
    <w:rsid w:val="00040C5E"/>
    <w:rsid w:val="000550F0"/>
    <w:rsid w:val="000648CC"/>
    <w:rsid w:val="00076BE1"/>
    <w:rsid w:val="00080728"/>
    <w:rsid w:val="000A419E"/>
    <w:rsid w:val="000C0571"/>
    <w:rsid w:val="000D615A"/>
    <w:rsid w:val="000D7727"/>
    <w:rsid w:val="000E4544"/>
    <w:rsid w:val="00101553"/>
    <w:rsid w:val="0013272A"/>
    <w:rsid w:val="00133EA9"/>
    <w:rsid w:val="00145F02"/>
    <w:rsid w:val="00150042"/>
    <w:rsid w:val="001620A8"/>
    <w:rsid w:val="001708B2"/>
    <w:rsid w:val="001710BF"/>
    <w:rsid w:val="0017515B"/>
    <w:rsid w:val="001B1A36"/>
    <w:rsid w:val="001D3149"/>
    <w:rsid w:val="001D437C"/>
    <w:rsid w:val="001D4B4E"/>
    <w:rsid w:val="001E5134"/>
    <w:rsid w:val="00206D84"/>
    <w:rsid w:val="00224C09"/>
    <w:rsid w:val="002300A5"/>
    <w:rsid w:val="00241FC3"/>
    <w:rsid w:val="00245178"/>
    <w:rsid w:val="00245ADE"/>
    <w:rsid w:val="00262A48"/>
    <w:rsid w:val="0027337E"/>
    <w:rsid w:val="002775FA"/>
    <w:rsid w:val="0028579C"/>
    <w:rsid w:val="00297681"/>
    <w:rsid w:val="002D00FE"/>
    <w:rsid w:val="002E09B0"/>
    <w:rsid w:val="002E706E"/>
    <w:rsid w:val="002F7549"/>
    <w:rsid w:val="003016E2"/>
    <w:rsid w:val="00304347"/>
    <w:rsid w:val="00334D0A"/>
    <w:rsid w:val="00361C72"/>
    <w:rsid w:val="003642AD"/>
    <w:rsid w:val="00374711"/>
    <w:rsid w:val="00383D23"/>
    <w:rsid w:val="003A5036"/>
    <w:rsid w:val="003C3612"/>
    <w:rsid w:val="003D0B40"/>
    <w:rsid w:val="003D1D86"/>
    <w:rsid w:val="003D4CE6"/>
    <w:rsid w:val="003E4586"/>
    <w:rsid w:val="003F7B47"/>
    <w:rsid w:val="004113CF"/>
    <w:rsid w:val="004159A6"/>
    <w:rsid w:val="00455D7D"/>
    <w:rsid w:val="00456BBA"/>
    <w:rsid w:val="004615AD"/>
    <w:rsid w:val="00462E0B"/>
    <w:rsid w:val="004661C6"/>
    <w:rsid w:val="004752EF"/>
    <w:rsid w:val="004B3362"/>
    <w:rsid w:val="004C145F"/>
    <w:rsid w:val="004D0F89"/>
    <w:rsid w:val="004D7F85"/>
    <w:rsid w:val="004E364E"/>
    <w:rsid w:val="004F16BB"/>
    <w:rsid w:val="00500F89"/>
    <w:rsid w:val="0050739D"/>
    <w:rsid w:val="005132D2"/>
    <w:rsid w:val="00537F47"/>
    <w:rsid w:val="005442A8"/>
    <w:rsid w:val="005573CA"/>
    <w:rsid w:val="00574696"/>
    <w:rsid w:val="00576941"/>
    <w:rsid w:val="00581EF4"/>
    <w:rsid w:val="00592C2C"/>
    <w:rsid w:val="00593878"/>
    <w:rsid w:val="005B3BF2"/>
    <w:rsid w:val="005D3A57"/>
    <w:rsid w:val="005D6A39"/>
    <w:rsid w:val="005F2D7A"/>
    <w:rsid w:val="005F42EA"/>
    <w:rsid w:val="005F5B10"/>
    <w:rsid w:val="00625D1F"/>
    <w:rsid w:val="006535EA"/>
    <w:rsid w:val="00664CF3"/>
    <w:rsid w:val="006C3D4A"/>
    <w:rsid w:val="006E58F3"/>
    <w:rsid w:val="00715B27"/>
    <w:rsid w:val="007325D5"/>
    <w:rsid w:val="0073580A"/>
    <w:rsid w:val="00764AA1"/>
    <w:rsid w:val="007932F0"/>
    <w:rsid w:val="007A29E3"/>
    <w:rsid w:val="007C1AF7"/>
    <w:rsid w:val="007D33CE"/>
    <w:rsid w:val="0080753A"/>
    <w:rsid w:val="008108E0"/>
    <w:rsid w:val="008146B5"/>
    <w:rsid w:val="008174BE"/>
    <w:rsid w:val="00817526"/>
    <w:rsid w:val="00834B21"/>
    <w:rsid w:val="00836EF8"/>
    <w:rsid w:val="00860B76"/>
    <w:rsid w:val="00866395"/>
    <w:rsid w:val="00882864"/>
    <w:rsid w:val="008848D8"/>
    <w:rsid w:val="00890828"/>
    <w:rsid w:val="00896283"/>
    <w:rsid w:val="008D4F26"/>
    <w:rsid w:val="008E345D"/>
    <w:rsid w:val="008F4F63"/>
    <w:rsid w:val="00901D15"/>
    <w:rsid w:val="0091258F"/>
    <w:rsid w:val="0091670A"/>
    <w:rsid w:val="00935079"/>
    <w:rsid w:val="00953F24"/>
    <w:rsid w:val="0096114F"/>
    <w:rsid w:val="009643EA"/>
    <w:rsid w:val="00971A0F"/>
    <w:rsid w:val="009765CE"/>
    <w:rsid w:val="009843F0"/>
    <w:rsid w:val="00990950"/>
    <w:rsid w:val="00993606"/>
    <w:rsid w:val="00995CF9"/>
    <w:rsid w:val="009C169E"/>
    <w:rsid w:val="009C7466"/>
    <w:rsid w:val="009E4523"/>
    <w:rsid w:val="00A566A1"/>
    <w:rsid w:val="00A62914"/>
    <w:rsid w:val="00A74CE2"/>
    <w:rsid w:val="00A95676"/>
    <w:rsid w:val="00AA28B4"/>
    <w:rsid w:val="00AB114E"/>
    <w:rsid w:val="00AB3444"/>
    <w:rsid w:val="00AC4F78"/>
    <w:rsid w:val="00AC6962"/>
    <w:rsid w:val="00B029A0"/>
    <w:rsid w:val="00B319CF"/>
    <w:rsid w:val="00B34D3D"/>
    <w:rsid w:val="00B3591E"/>
    <w:rsid w:val="00B46867"/>
    <w:rsid w:val="00B62573"/>
    <w:rsid w:val="00B67315"/>
    <w:rsid w:val="00BB681D"/>
    <w:rsid w:val="00BC3CA7"/>
    <w:rsid w:val="00BE0BE6"/>
    <w:rsid w:val="00C22D6C"/>
    <w:rsid w:val="00C2335A"/>
    <w:rsid w:val="00C3355D"/>
    <w:rsid w:val="00C36533"/>
    <w:rsid w:val="00C44AD3"/>
    <w:rsid w:val="00C5280F"/>
    <w:rsid w:val="00C54777"/>
    <w:rsid w:val="00C63F43"/>
    <w:rsid w:val="00C64F3F"/>
    <w:rsid w:val="00CA6676"/>
    <w:rsid w:val="00CA7E0D"/>
    <w:rsid w:val="00CD0059"/>
    <w:rsid w:val="00CE41B7"/>
    <w:rsid w:val="00CF18A6"/>
    <w:rsid w:val="00D077B6"/>
    <w:rsid w:val="00D14B3C"/>
    <w:rsid w:val="00D401F0"/>
    <w:rsid w:val="00D43649"/>
    <w:rsid w:val="00D71329"/>
    <w:rsid w:val="00D82FA3"/>
    <w:rsid w:val="00D846D5"/>
    <w:rsid w:val="00D84A91"/>
    <w:rsid w:val="00D84DB8"/>
    <w:rsid w:val="00D913E9"/>
    <w:rsid w:val="00DA4C47"/>
    <w:rsid w:val="00DB15B9"/>
    <w:rsid w:val="00DB3BD7"/>
    <w:rsid w:val="00DC0024"/>
    <w:rsid w:val="00DC7CC0"/>
    <w:rsid w:val="00DE0AC1"/>
    <w:rsid w:val="00DF17D0"/>
    <w:rsid w:val="00E057DA"/>
    <w:rsid w:val="00E06DB3"/>
    <w:rsid w:val="00E12815"/>
    <w:rsid w:val="00E13689"/>
    <w:rsid w:val="00E16AB5"/>
    <w:rsid w:val="00E56AF6"/>
    <w:rsid w:val="00E749CC"/>
    <w:rsid w:val="00E74EE6"/>
    <w:rsid w:val="00E809FF"/>
    <w:rsid w:val="00E926AC"/>
    <w:rsid w:val="00E96AFE"/>
    <w:rsid w:val="00EC2BAF"/>
    <w:rsid w:val="00ED0992"/>
    <w:rsid w:val="00EE0E1E"/>
    <w:rsid w:val="00EE6A39"/>
    <w:rsid w:val="00EF3C89"/>
    <w:rsid w:val="00EF4554"/>
    <w:rsid w:val="00F125E5"/>
    <w:rsid w:val="00F300FB"/>
    <w:rsid w:val="00F630DE"/>
    <w:rsid w:val="00F84A75"/>
    <w:rsid w:val="00F966C9"/>
    <w:rsid w:val="00FA11D3"/>
    <w:rsid w:val="00FB6418"/>
    <w:rsid w:val="00FB7292"/>
    <w:rsid w:val="00FB76EF"/>
    <w:rsid w:val="00FC5116"/>
    <w:rsid w:val="00FC573E"/>
    <w:rsid w:val="00FD3A91"/>
    <w:rsid w:val="00FD4F06"/>
    <w:rsid w:val="00FF2AE9"/>
    <w:rsid w:val="00FF2DBD"/>
    <w:rsid w:val="00FF4E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F79652"/>
  <w15:docId w15:val="{594E61AE-D682-4359-AAA7-FC6DB413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A57"/>
    <w:pPr>
      <w:widowControl w:val="0"/>
      <w:jc w:val="both"/>
    </w:pPr>
    <w:rPr>
      <w:kern w:val="2"/>
      <w:sz w:val="21"/>
      <w:szCs w:val="22"/>
    </w:rPr>
  </w:style>
  <w:style w:type="paragraph" w:styleId="1">
    <w:name w:val="heading 1"/>
    <w:basedOn w:val="a"/>
    <w:next w:val="a"/>
    <w:link w:val="10"/>
    <w:uiPriority w:val="9"/>
    <w:qFormat/>
    <w:rsid w:val="00206D84"/>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5D3A57"/>
    <w:pPr>
      <w:tabs>
        <w:tab w:val="center" w:pos="4252"/>
        <w:tab w:val="right" w:pos="8504"/>
      </w:tabs>
      <w:snapToGrid w:val="0"/>
    </w:pPr>
  </w:style>
  <w:style w:type="character" w:customStyle="1" w:styleId="a4">
    <w:name w:val="ヘッダー (文字)"/>
    <w:basedOn w:val="a0"/>
    <w:semiHidden/>
    <w:rsid w:val="005D3A57"/>
  </w:style>
  <w:style w:type="paragraph" w:styleId="a5">
    <w:name w:val="footer"/>
    <w:basedOn w:val="a"/>
    <w:uiPriority w:val="99"/>
    <w:unhideWhenUsed/>
    <w:rsid w:val="005D3A57"/>
    <w:pPr>
      <w:tabs>
        <w:tab w:val="center" w:pos="4252"/>
        <w:tab w:val="right" w:pos="8504"/>
      </w:tabs>
      <w:snapToGrid w:val="0"/>
    </w:pPr>
  </w:style>
  <w:style w:type="character" w:customStyle="1" w:styleId="a6">
    <w:name w:val="フッター (文字)"/>
    <w:basedOn w:val="a0"/>
    <w:uiPriority w:val="99"/>
    <w:rsid w:val="005D3A57"/>
  </w:style>
  <w:style w:type="paragraph" w:styleId="a7">
    <w:name w:val="Balloon Text"/>
    <w:basedOn w:val="a"/>
    <w:link w:val="a8"/>
    <w:uiPriority w:val="99"/>
    <w:semiHidden/>
    <w:unhideWhenUsed/>
    <w:rsid w:val="00241F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41FC3"/>
    <w:rPr>
      <w:rFonts w:asciiTheme="majorHAnsi" w:eastAsiaTheme="majorEastAsia" w:hAnsiTheme="majorHAnsi" w:cstheme="majorBidi"/>
      <w:kern w:val="2"/>
      <w:sz w:val="18"/>
      <w:szCs w:val="18"/>
    </w:rPr>
  </w:style>
  <w:style w:type="table" w:styleId="a9">
    <w:name w:val="Table Grid"/>
    <w:basedOn w:val="a1"/>
    <w:uiPriority w:val="59"/>
    <w:rsid w:val="00080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2335A"/>
    <w:rPr>
      <w:rFonts w:ascii="Times New Roman" w:hAnsi="Times New Roman"/>
      <w:sz w:val="24"/>
      <w:szCs w:val="24"/>
    </w:rPr>
  </w:style>
  <w:style w:type="character" w:styleId="aa">
    <w:name w:val="Hyperlink"/>
    <w:basedOn w:val="a0"/>
    <w:uiPriority w:val="99"/>
    <w:unhideWhenUsed/>
    <w:rsid w:val="00DF17D0"/>
    <w:rPr>
      <w:color w:val="0000FF" w:themeColor="hyperlink"/>
      <w:u w:val="single"/>
    </w:rPr>
  </w:style>
  <w:style w:type="character" w:styleId="ab">
    <w:name w:val="Unresolved Mention"/>
    <w:basedOn w:val="a0"/>
    <w:uiPriority w:val="99"/>
    <w:semiHidden/>
    <w:unhideWhenUsed/>
    <w:rsid w:val="00DF17D0"/>
    <w:rPr>
      <w:color w:val="605E5C"/>
      <w:shd w:val="clear" w:color="auto" w:fill="E1DFDD"/>
    </w:rPr>
  </w:style>
  <w:style w:type="paragraph" w:styleId="ac">
    <w:name w:val="List Paragraph"/>
    <w:basedOn w:val="a"/>
    <w:uiPriority w:val="34"/>
    <w:qFormat/>
    <w:rsid w:val="00896283"/>
    <w:pPr>
      <w:ind w:leftChars="400" w:left="840"/>
    </w:pPr>
  </w:style>
  <w:style w:type="character" w:styleId="ad">
    <w:name w:val="FollowedHyperlink"/>
    <w:basedOn w:val="a0"/>
    <w:uiPriority w:val="99"/>
    <w:semiHidden/>
    <w:unhideWhenUsed/>
    <w:rsid w:val="003642AD"/>
    <w:rPr>
      <w:color w:val="800080" w:themeColor="followedHyperlink"/>
      <w:u w:val="single"/>
    </w:rPr>
  </w:style>
  <w:style w:type="character" w:customStyle="1" w:styleId="10">
    <w:name w:val="見出し 1 (文字)"/>
    <w:basedOn w:val="a0"/>
    <w:link w:val="1"/>
    <w:uiPriority w:val="9"/>
    <w:rsid w:val="00206D84"/>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47">
      <w:bodyDiv w:val="1"/>
      <w:marLeft w:val="0"/>
      <w:marRight w:val="0"/>
      <w:marTop w:val="0"/>
      <w:marBottom w:val="0"/>
      <w:divBdr>
        <w:top w:val="none" w:sz="0" w:space="0" w:color="auto"/>
        <w:left w:val="none" w:sz="0" w:space="0" w:color="auto"/>
        <w:bottom w:val="none" w:sz="0" w:space="0" w:color="auto"/>
        <w:right w:val="none" w:sz="0" w:space="0" w:color="auto"/>
      </w:divBdr>
    </w:div>
    <w:div w:id="73475782">
      <w:bodyDiv w:val="1"/>
      <w:marLeft w:val="0"/>
      <w:marRight w:val="0"/>
      <w:marTop w:val="0"/>
      <w:marBottom w:val="0"/>
      <w:divBdr>
        <w:top w:val="none" w:sz="0" w:space="0" w:color="auto"/>
        <w:left w:val="none" w:sz="0" w:space="0" w:color="auto"/>
        <w:bottom w:val="none" w:sz="0" w:space="0" w:color="auto"/>
        <w:right w:val="none" w:sz="0" w:space="0" w:color="auto"/>
      </w:divBdr>
    </w:div>
    <w:div w:id="333538465">
      <w:bodyDiv w:val="1"/>
      <w:marLeft w:val="0"/>
      <w:marRight w:val="0"/>
      <w:marTop w:val="0"/>
      <w:marBottom w:val="0"/>
      <w:divBdr>
        <w:top w:val="none" w:sz="0" w:space="0" w:color="auto"/>
        <w:left w:val="none" w:sz="0" w:space="0" w:color="auto"/>
        <w:bottom w:val="none" w:sz="0" w:space="0" w:color="auto"/>
        <w:right w:val="none" w:sz="0" w:space="0" w:color="auto"/>
      </w:divBdr>
    </w:div>
    <w:div w:id="519856029">
      <w:bodyDiv w:val="1"/>
      <w:marLeft w:val="0"/>
      <w:marRight w:val="0"/>
      <w:marTop w:val="0"/>
      <w:marBottom w:val="0"/>
      <w:divBdr>
        <w:top w:val="none" w:sz="0" w:space="0" w:color="auto"/>
        <w:left w:val="none" w:sz="0" w:space="0" w:color="auto"/>
        <w:bottom w:val="none" w:sz="0" w:space="0" w:color="auto"/>
        <w:right w:val="none" w:sz="0" w:space="0" w:color="auto"/>
      </w:divBdr>
    </w:div>
    <w:div w:id="798231727">
      <w:bodyDiv w:val="1"/>
      <w:marLeft w:val="0"/>
      <w:marRight w:val="0"/>
      <w:marTop w:val="0"/>
      <w:marBottom w:val="0"/>
      <w:divBdr>
        <w:top w:val="none" w:sz="0" w:space="0" w:color="auto"/>
        <w:left w:val="none" w:sz="0" w:space="0" w:color="auto"/>
        <w:bottom w:val="none" w:sz="0" w:space="0" w:color="auto"/>
        <w:right w:val="none" w:sz="0" w:space="0" w:color="auto"/>
      </w:divBdr>
    </w:div>
    <w:div w:id="802696444">
      <w:bodyDiv w:val="1"/>
      <w:marLeft w:val="0"/>
      <w:marRight w:val="0"/>
      <w:marTop w:val="0"/>
      <w:marBottom w:val="0"/>
      <w:divBdr>
        <w:top w:val="none" w:sz="0" w:space="0" w:color="auto"/>
        <w:left w:val="none" w:sz="0" w:space="0" w:color="auto"/>
        <w:bottom w:val="none" w:sz="0" w:space="0" w:color="auto"/>
        <w:right w:val="none" w:sz="0" w:space="0" w:color="auto"/>
      </w:divBdr>
    </w:div>
    <w:div w:id="908274807">
      <w:bodyDiv w:val="1"/>
      <w:marLeft w:val="0"/>
      <w:marRight w:val="0"/>
      <w:marTop w:val="0"/>
      <w:marBottom w:val="0"/>
      <w:divBdr>
        <w:top w:val="none" w:sz="0" w:space="0" w:color="auto"/>
        <w:left w:val="none" w:sz="0" w:space="0" w:color="auto"/>
        <w:bottom w:val="none" w:sz="0" w:space="0" w:color="auto"/>
        <w:right w:val="none" w:sz="0" w:space="0" w:color="auto"/>
      </w:divBdr>
    </w:div>
    <w:div w:id="915750202">
      <w:bodyDiv w:val="1"/>
      <w:marLeft w:val="0"/>
      <w:marRight w:val="0"/>
      <w:marTop w:val="0"/>
      <w:marBottom w:val="0"/>
      <w:divBdr>
        <w:top w:val="none" w:sz="0" w:space="0" w:color="auto"/>
        <w:left w:val="none" w:sz="0" w:space="0" w:color="auto"/>
        <w:bottom w:val="none" w:sz="0" w:space="0" w:color="auto"/>
        <w:right w:val="none" w:sz="0" w:space="0" w:color="auto"/>
      </w:divBdr>
    </w:div>
    <w:div w:id="943418497">
      <w:bodyDiv w:val="1"/>
      <w:marLeft w:val="0"/>
      <w:marRight w:val="0"/>
      <w:marTop w:val="0"/>
      <w:marBottom w:val="0"/>
      <w:divBdr>
        <w:top w:val="none" w:sz="0" w:space="0" w:color="auto"/>
        <w:left w:val="none" w:sz="0" w:space="0" w:color="auto"/>
        <w:bottom w:val="none" w:sz="0" w:space="0" w:color="auto"/>
        <w:right w:val="none" w:sz="0" w:space="0" w:color="auto"/>
      </w:divBdr>
    </w:div>
    <w:div w:id="946893572">
      <w:bodyDiv w:val="1"/>
      <w:marLeft w:val="0"/>
      <w:marRight w:val="0"/>
      <w:marTop w:val="0"/>
      <w:marBottom w:val="0"/>
      <w:divBdr>
        <w:top w:val="none" w:sz="0" w:space="0" w:color="auto"/>
        <w:left w:val="none" w:sz="0" w:space="0" w:color="auto"/>
        <w:bottom w:val="none" w:sz="0" w:space="0" w:color="auto"/>
        <w:right w:val="none" w:sz="0" w:space="0" w:color="auto"/>
      </w:divBdr>
    </w:div>
    <w:div w:id="1230506955">
      <w:bodyDiv w:val="1"/>
      <w:marLeft w:val="0"/>
      <w:marRight w:val="0"/>
      <w:marTop w:val="0"/>
      <w:marBottom w:val="0"/>
      <w:divBdr>
        <w:top w:val="none" w:sz="0" w:space="0" w:color="auto"/>
        <w:left w:val="none" w:sz="0" w:space="0" w:color="auto"/>
        <w:bottom w:val="none" w:sz="0" w:space="0" w:color="auto"/>
        <w:right w:val="none" w:sz="0" w:space="0" w:color="auto"/>
      </w:divBdr>
    </w:div>
    <w:div w:id="1510170687">
      <w:bodyDiv w:val="1"/>
      <w:marLeft w:val="0"/>
      <w:marRight w:val="0"/>
      <w:marTop w:val="0"/>
      <w:marBottom w:val="0"/>
      <w:divBdr>
        <w:top w:val="none" w:sz="0" w:space="0" w:color="auto"/>
        <w:left w:val="none" w:sz="0" w:space="0" w:color="auto"/>
        <w:bottom w:val="none" w:sz="0" w:space="0" w:color="auto"/>
        <w:right w:val="none" w:sz="0" w:space="0" w:color="auto"/>
      </w:divBdr>
    </w:div>
    <w:div w:id="1927572549">
      <w:bodyDiv w:val="1"/>
      <w:marLeft w:val="0"/>
      <w:marRight w:val="0"/>
      <w:marTop w:val="0"/>
      <w:marBottom w:val="0"/>
      <w:divBdr>
        <w:top w:val="none" w:sz="0" w:space="0" w:color="auto"/>
        <w:left w:val="none" w:sz="0" w:space="0" w:color="auto"/>
        <w:bottom w:val="none" w:sz="0" w:space="0" w:color="auto"/>
        <w:right w:val="none" w:sz="0" w:space="0" w:color="auto"/>
      </w:divBdr>
      <w:divsChild>
        <w:div w:id="1745568350">
          <w:marLeft w:val="360"/>
          <w:marRight w:val="0"/>
          <w:marTop w:val="200"/>
          <w:marBottom w:val="0"/>
          <w:divBdr>
            <w:top w:val="none" w:sz="0" w:space="0" w:color="auto"/>
            <w:left w:val="none" w:sz="0" w:space="0" w:color="auto"/>
            <w:bottom w:val="none" w:sz="0" w:space="0" w:color="auto"/>
            <w:right w:val="none" w:sz="0" w:space="0" w:color="auto"/>
          </w:divBdr>
        </w:div>
        <w:div w:id="1087120413">
          <w:marLeft w:val="360"/>
          <w:marRight w:val="0"/>
          <w:marTop w:val="200"/>
          <w:marBottom w:val="0"/>
          <w:divBdr>
            <w:top w:val="none" w:sz="0" w:space="0" w:color="auto"/>
            <w:left w:val="none" w:sz="0" w:space="0" w:color="auto"/>
            <w:bottom w:val="none" w:sz="0" w:space="0" w:color="auto"/>
            <w:right w:val="none" w:sz="0" w:space="0" w:color="auto"/>
          </w:divBdr>
        </w:div>
        <w:div w:id="634221941">
          <w:marLeft w:val="360"/>
          <w:marRight w:val="0"/>
          <w:marTop w:val="200"/>
          <w:marBottom w:val="0"/>
          <w:divBdr>
            <w:top w:val="none" w:sz="0" w:space="0" w:color="auto"/>
            <w:left w:val="none" w:sz="0" w:space="0" w:color="auto"/>
            <w:bottom w:val="none" w:sz="0" w:space="0" w:color="auto"/>
            <w:right w:val="none" w:sz="0" w:space="0" w:color="auto"/>
          </w:divBdr>
        </w:div>
        <w:div w:id="2003118606">
          <w:marLeft w:val="360"/>
          <w:marRight w:val="0"/>
          <w:marTop w:val="200"/>
          <w:marBottom w:val="0"/>
          <w:divBdr>
            <w:top w:val="none" w:sz="0" w:space="0" w:color="auto"/>
            <w:left w:val="none" w:sz="0" w:space="0" w:color="auto"/>
            <w:bottom w:val="none" w:sz="0" w:space="0" w:color="auto"/>
            <w:right w:val="none" w:sz="0" w:space="0" w:color="auto"/>
          </w:divBdr>
        </w:div>
        <w:div w:id="1529638952">
          <w:marLeft w:val="360"/>
          <w:marRight w:val="0"/>
          <w:marTop w:val="200"/>
          <w:marBottom w:val="0"/>
          <w:divBdr>
            <w:top w:val="none" w:sz="0" w:space="0" w:color="auto"/>
            <w:left w:val="none" w:sz="0" w:space="0" w:color="auto"/>
            <w:bottom w:val="none" w:sz="0" w:space="0" w:color="auto"/>
            <w:right w:val="none" w:sz="0" w:space="0" w:color="auto"/>
          </w:divBdr>
        </w:div>
        <w:div w:id="253904638">
          <w:marLeft w:val="360"/>
          <w:marRight w:val="0"/>
          <w:marTop w:val="200"/>
          <w:marBottom w:val="0"/>
          <w:divBdr>
            <w:top w:val="none" w:sz="0" w:space="0" w:color="auto"/>
            <w:left w:val="none" w:sz="0" w:space="0" w:color="auto"/>
            <w:bottom w:val="none" w:sz="0" w:space="0" w:color="auto"/>
            <w:right w:val="none" w:sz="0" w:space="0" w:color="auto"/>
          </w:divBdr>
        </w:div>
        <w:div w:id="1641300069">
          <w:marLeft w:val="360"/>
          <w:marRight w:val="0"/>
          <w:marTop w:val="200"/>
          <w:marBottom w:val="0"/>
          <w:divBdr>
            <w:top w:val="none" w:sz="0" w:space="0" w:color="auto"/>
            <w:left w:val="none" w:sz="0" w:space="0" w:color="auto"/>
            <w:bottom w:val="none" w:sz="0" w:space="0" w:color="auto"/>
            <w:right w:val="none" w:sz="0" w:space="0" w:color="auto"/>
          </w:divBdr>
        </w:div>
      </w:divsChild>
    </w:div>
    <w:div w:id="200889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usinessinsider.jp/post-253028" TargetMode="External"/><Relationship Id="rId13" Type="http://schemas.openxmlformats.org/officeDocument/2006/relationships/hyperlink" Target="https://www.unicef.or.jp/news/2022/0114.htm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yomiuri.co.jp/world/20230322-OYT1T5008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ition.cnn.com/2022/08/23/europe/ukraine-schools-six-months-cmd-intl/index.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za.ne.jp/article/20220717-LOYANTHXMBNCLP3HUKQGXJRVZE/photo/AVA2EEKC3BL6JBVZ7FAMB63BIU/" TargetMode="External"/><Relationship Id="rId4" Type="http://schemas.openxmlformats.org/officeDocument/2006/relationships/webSettings" Target="webSettings.xml"/><Relationship Id="rId9" Type="http://schemas.openxmlformats.org/officeDocument/2006/relationships/hyperlink" Target="https://www.sankei.com/article/20220420TSGS4TJTIRNM3P52HLNBB3RWBI/photo/NF5DSXDFYNKFDIP36MANMICSGY/"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suko\Desktop\&#20107;&#21209;&#26360;&#39006;\&#65335;&#65331;&#24517;&#35201;&#26360;&#39006;&#21508;&#31278;\&#36914;&#34892;&#12471;&#12540;&#12488;&#12501;&#12457;&#12540;&#12510;&#1248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進行シートフォーマット</Template>
  <TotalTime>151</TotalTime>
  <Pages>7</Pages>
  <Words>616</Words>
  <Characters>3516</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NIITSU ATSUKO</dc:creator>
  <cp:lastModifiedBy>華帆 渡邉</cp:lastModifiedBy>
  <cp:revision>134</cp:revision>
  <cp:lastPrinted>2024-05-01T04:34:00Z</cp:lastPrinted>
  <dcterms:created xsi:type="dcterms:W3CDTF">2024-08-05T03:46:00Z</dcterms:created>
  <dcterms:modified xsi:type="dcterms:W3CDTF">2024-08-13T15:18:00Z</dcterms:modified>
</cp:coreProperties>
</file>